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18" w:rsidRPr="00F02318" w:rsidRDefault="00F02318" w:rsidP="00F02318">
      <w:pPr>
        <w:pStyle w:val="constitle"/>
        <w:jc w:val="center"/>
        <w:rPr>
          <w:b/>
          <w:sz w:val="28"/>
          <w:szCs w:val="28"/>
        </w:rPr>
      </w:pPr>
      <w:r w:rsidRPr="00F02318">
        <w:rPr>
          <w:b/>
          <w:sz w:val="28"/>
          <w:szCs w:val="28"/>
        </w:rPr>
        <w:t>ПОРЯДОК ОРГАНИЗАЦИИ И ПРОВЕДЕНИЯ ПУБЛИЧНЫХ СЛУШАНИЙ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1.1. Настоящий порядок разработан в соответствии с Федеральным законом от 06.10.2003 г. N 131-ФЗ "Об общих принципах организации местного самоуправления в Российской Федерации" в целях </w:t>
      </w:r>
      <w:proofErr w:type="gramStart"/>
      <w:r w:rsidRPr="00F02318">
        <w:rPr>
          <w:sz w:val="28"/>
          <w:szCs w:val="28"/>
        </w:rPr>
        <w:t>обеспечения реализации права населения муниципального образования</w:t>
      </w:r>
      <w:proofErr w:type="gramEnd"/>
      <w:r w:rsidRPr="00F02318">
        <w:rPr>
          <w:sz w:val="28"/>
          <w:szCs w:val="28"/>
        </w:rPr>
        <w:t xml:space="preserve"> на непосредственное участие в осуществлении местного самоуправления. 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1.2. Публичные слушания - открытое обсуждение проектов муниципальных правовых актов муниципального образования по вопросам местного значения.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1.3. Основными целями проведения публичных слушаний являются:</w:t>
      </w:r>
    </w:p>
    <w:p w:rsidR="00F02318" w:rsidRPr="00F02318" w:rsidRDefault="00F02318" w:rsidP="00F02318">
      <w:pPr>
        <w:pStyle w:val="consnormal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1) учет мнения жителей муниципального образования при принятии муниципальных правовых актов муниципального образования по наиболее важным вопросам местного значения;</w:t>
      </w:r>
    </w:p>
    <w:p w:rsidR="00F02318" w:rsidRPr="00F02318" w:rsidRDefault="00F02318" w:rsidP="00F02318">
      <w:pPr>
        <w:pStyle w:val="consnormal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2) осуществление непосредственной связи в правотворческой деятельности органов местного самоуправления с населением муниципального образования;</w:t>
      </w:r>
    </w:p>
    <w:p w:rsidR="00F02318" w:rsidRPr="00F02318" w:rsidRDefault="00F02318" w:rsidP="00F02318">
      <w:pPr>
        <w:pStyle w:val="consnormal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3) формирование общественного мнения по обсуждаемым нормативным правовым актам.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1.4. Публичные слушания проводятся по инициативе населения, Совета депутатов муниципального образования или главы муниципального образования. Субъекты, инициирующие публичные слушания, являются организаторами публичных слушаний. В случае если инициатором публичных слушаний выступило население муниципального образования, организатором публичных слушаний является Совет депутатов муниципального образования.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1.5. Публичные слушания по инициативе населения и Совета депутатов муниципального образования назначаются решением Совета депутатов муниципального образования, а по инициативе главы муниципального образования – решением главы муниципального образования,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 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1.6. На публичные слушания должны выноситься:</w:t>
      </w:r>
    </w:p>
    <w:p w:rsidR="00F02318" w:rsidRPr="00F02318" w:rsidRDefault="00F02318" w:rsidP="00F02318">
      <w:pPr>
        <w:pStyle w:val="a3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- проект устава муниципального образования, а также проект муниципального правового акта о внесении изменений и дополнений в </w:t>
      </w:r>
      <w:r w:rsidRPr="00F02318">
        <w:rPr>
          <w:sz w:val="28"/>
          <w:szCs w:val="28"/>
        </w:rPr>
        <w:lastRenderedPageBreak/>
        <w:t>данный устав, кроме случаев, когда изменения в уста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Федерации, федеральными законами;</w:t>
      </w:r>
    </w:p>
    <w:p w:rsidR="00F02318" w:rsidRPr="00F02318" w:rsidRDefault="00F02318" w:rsidP="00F02318">
      <w:pPr>
        <w:pStyle w:val="a3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- проект местного бюджета и отчет о его исполнении;  </w:t>
      </w:r>
    </w:p>
    <w:p w:rsidR="00F02318" w:rsidRPr="00F02318" w:rsidRDefault="00F02318" w:rsidP="00F02318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02318">
        <w:rPr>
          <w:sz w:val="28"/>
          <w:szCs w:val="28"/>
        </w:rPr>
        <w:t>-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 же вопросы предоставления разрешений на условно разрешенный вид использования земельных участков 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</w:t>
      </w:r>
      <w:proofErr w:type="gramEnd"/>
      <w:r w:rsidRPr="00F02318">
        <w:rPr>
          <w:sz w:val="28"/>
          <w:szCs w:val="28"/>
        </w:rPr>
        <w:t xml:space="preserve"> на другой вид такого использования при отсутствии утвержденных правил землепользования и застройки;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- вопросы о преобразовании муниципального образования, за исключением случаев, если в соответствии со статьей 13 Федерального закона от 06.10.2003 г. № 131-ФЗ «Об общих принципах и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образовании, выраженного путем </w:t>
      </w:r>
      <w:proofErr w:type="gramStart"/>
      <w:r w:rsidRPr="00F02318">
        <w:rPr>
          <w:sz w:val="28"/>
          <w:szCs w:val="28"/>
        </w:rPr>
        <w:t>голосования</w:t>
      </w:r>
      <w:proofErr w:type="gramEnd"/>
      <w:r w:rsidRPr="00F02318">
        <w:rPr>
          <w:sz w:val="28"/>
          <w:szCs w:val="28"/>
        </w:rPr>
        <w:t xml:space="preserve"> либо на сходах граждан.1.7. В решении о проведении публичных слушаний указываются проекты нормативных правовых актов, выносимые на обсуждение, а также дата, время и место проведения.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1.8. Подготовка и проведение публичных слушаний должны быть осуществлены в 15-дневный срок со дня издания правового акта о назначении публичных слушаний. 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1.9. Организатор публичных слушаний обеспечивает опубликование или обнародование решения о назначении публичных слушаний и проектов нормативных правовых актов, выносимых на обсуждение. 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1.10. В случае назначения публичных слушаний решением Совета депутатов муниципального образования организация проведения публичных слушаний возлагается на соответствующую постоянную  комиссию Совета депутатов муниципального образования; в случае назначения главой муниципального образования - на структурное подразделение (специалиста) администрации муниципального образования.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1.11. В случае назначения публичных слушаний по инициативе Совета депутатов муниципального образования председательствующим на них является председатель Совета депутатов, его заместитель, либо другое лицо </w:t>
      </w:r>
      <w:r w:rsidRPr="00F02318">
        <w:rPr>
          <w:sz w:val="28"/>
          <w:szCs w:val="28"/>
        </w:rPr>
        <w:lastRenderedPageBreak/>
        <w:t xml:space="preserve">по решению Совета депутатов муниципального образования; в случае назначения главой муниципального образования - глава администрации муниципального образования, его заместители, либо другое лицо по решению главы муниципального образования. В случае назначения публичных слушаний по инициативе населения муниципального образования председательствующий определяется решением Совета депутатов муниципального образования с учетом предложений населения муниципального образования. 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1.12. Регистрацию участников слушаний обеспечивает организатор публичных слушаний.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1.13.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 xml:space="preserve">1.14.Председательствующий ведет публичные слушания, предоставляет слово, следит за регламентом публичных слушаний. 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1.15.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нормативных правовых актов.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1.16. 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F02318" w:rsidRPr="00F02318" w:rsidRDefault="00F02318" w:rsidP="00F02318">
      <w:pPr>
        <w:pStyle w:val="consnormal"/>
        <w:ind w:firstLine="708"/>
        <w:jc w:val="both"/>
        <w:rPr>
          <w:sz w:val="28"/>
          <w:szCs w:val="28"/>
        </w:rPr>
      </w:pPr>
      <w:r w:rsidRPr="00F02318">
        <w:rPr>
          <w:sz w:val="28"/>
          <w:szCs w:val="28"/>
        </w:rPr>
        <w:t>1.17. Рекомендации публичных слушаний подлежат опубликованию (обнародованию).</w:t>
      </w:r>
    </w:p>
    <w:p w:rsidR="00000000" w:rsidRDefault="00F023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318"/>
    <w:rsid w:val="00F0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F0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F0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0</DocSecurity>
  <Lines>41</Lines>
  <Paragraphs>11</Paragraphs>
  <ScaleCrop>false</ScaleCrop>
  <Company>Grizli777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2</cp:revision>
  <dcterms:created xsi:type="dcterms:W3CDTF">2017-06-26T03:11:00Z</dcterms:created>
  <dcterms:modified xsi:type="dcterms:W3CDTF">2017-06-26T03:12:00Z</dcterms:modified>
</cp:coreProperties>
</file>