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BD" w:rsidRPr="00EE1CC4" w:rsidRDefault="00EE1CC4" w:rsidP="00EE1C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1CC4">
        <w:rPr>
          <w:rFonts w:ascii="Times New Roman" w:hAnsi="Times New Roman" w:cs="Times New Roman"/>
          <w:sz w:val="28"/>
          <w:szCs w:val="28"/>
        </w:rPr>
        <w:t>Информация</w:t>
      </w:r>
    </w:p>
    <w:p w:rsidR="00EE1CC4" w:rsidRDefault="00EE1CC4" w:rsidP="00EE1C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1CC4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C03BAC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="00C03BAC">
        <w:rPr>
          <w:rFonts w:ascii="Times New Roman" w:hAnsi="Times New Roman" w:cs="Times New Roman"/>
          <w:sz w:val="28"/>
          <w:szCs w:val="28"/>
        </w:rPr>
        <w:t xml:space="preserve"> обстановке</w:t>
      </w:r>
    </w:p>
    <w:p w:rsidR="00EE1CC4" w:rsidRDefault="00EE1CC4" w:rsidP="00EE1C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1CC4" w:rsidRPr="00EE1CC4" w:rsidRDefault="00C03BAC" w:rsidP="00171B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данным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лесничества,  с начала пожароопасного сезона в 2019 году, установленного постановлением Губернатора Новосибирской области с 19.04.2019 года, 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на 15.05.2019 года, лесных пожаров не зафиксировано</w:t>
      </w:r>
    </w:p>
    <w:sectPr w:rsidR="00EE1CC4" w:rsidRPr="00EE1CC4" w:rsidSect="00713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E1CC4"/>
    <w:rsid w:val="00171BF1"/>
    <w:rsid w:val="00377734"/>
    <w:rsid w:val="003967E3"/>
    <w:rsid w:val="006349C6"/>
    <w:rsid w:val="007137BD"/>
    <w:rsid w:val="007765ED"/>
    <w:rsid w:val="00A00328"/>
    <w:rsid w:val="00C03BAC"/>
    <w:rsid w:val="00EE1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NCHUL</dc:creator>
  <cp:keywords/>
  <dc:description/>
  <cp:lastModifiedBy>NCHUL</cp:lastModifiedBy>
  <cp:revision>9</cp:revision>
  <dcterms:created xsi:type="dcterms:W3CDTF">2019-05-16T08:06:00Z</dcterms:created>
  <dcterms:modified xsi:type="dcterms:W3CDTF">2019-05-16T08:45:00Z</dcterms:modified>
</cp:coreProperties>
</file>