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D9" w:rsidRPr="003551D9" w:rsidRDefault="003551D9" w:rsidP="003551D9">
      <w:pPr>
        <w:widowControl w:val="0"/>
        <w:spacing w:after="0" w:line="240" w:lineRule="auto"/>
        <w:jc w:val="center"/>
        <w:rPr>
          <w:rFonts w:ascii="Times New Roman" w:hAnsi="Times New Roman" w:cs="Times New Roman"/>
          <w:sz w:val="24"/>
          <w:szCs w:val="24"/>
        </w:rPr>
      </w:pPr>
      <w:r>
        <w:t xml:space="preserve"> </w:t>
      </w:r>
      <w:r w:rsidRPr="003551D9">
        <w:rPr>
          <w:rFonts w:ascii="Times New Roman" w:hAnsi="Times New Roman" w:cs="Times New Roman"/>
          <w:sz w:val="24"/>
          <w:szCs w:val="24"/>
        </w:rPr>
        <w:t>СОВЕТ ДЕПУТАТОВ НИЖНЕЧУЛЫМСКОГО СЕЛЬСОВЕТА ЗДВИНСКОГО РАЙОНА НОВОСИБИРСКОЙ ОБЛАСТИ</w:t>
      </w:r>
    </w:p>
    <w:p w:rsidR="003551D9" w:rsidRPr="00753E87" w:rsidRDefault="003551D9" w:rsidP="003551D9">
      <w:pPr>
        <w:widowControl w:val="0"/>
        <w:spacing w:after="0" w:line="240" w:lineRule="auto"/>
        <w:jc w:val="center"/>
        <w:rPr>
          <w:rFonts w:ascii="Times New Roman" w:hAnsi="Times New Roman" w:cs="Times New Roman"/>
          <w:sz w:val="28"/>
          <w:szCs w:val="28"/>
        </w:rPr>
      </w:pPr>
      <w:r w:rsidRPr="00753E87">
        <w:rPr>
          <w:rFonts w:ascii="Times New Roman" w:hAnsi="Times New Roman" w:cs="Times New Roman"/>
          <w:sz w:val="28"/>
          <w:szCs w:val="28"/>
        </w:rPr>
        <w:t>шестого созыва</w:t>
      </w:r>
    </w:p>
    <w:p w:rsidR="003551D9" w:rsidRPr="003551D9" w:rsidRDefault="003551D9" w:rsidP="003551D9">
      <w:pPr>
        <w:widowControl w:val="0"/>
        <w:spacing w:after="0" w:line="240" w:lineRule="auto"/>
        <w:jc w:val="center"/>
        <w:rPr>
          <w:rFonts w:ascii="Times New Roman" w:hAnsi="Times New Roman" w:cs="Times New Roman"/>
        </w:rPr>
      </w:pPr>
    </w:p>
    <w:p w:rsidR="003551D9" w:rsidRPr="003551D9" w:rsidRDefault="003551D9" w:rsidP="003551D9">
      <w:pPr>
        <w:spacing w:after="0" w:line="240" w:lineRule="auto"/>
        <w:jc w:val="center"/>
        <w:rPr>
          <w:rFonts w:ascii="Times New Roman" w:hAnsi="Times New Roman" w:cs="Times New Roman"/>
          <w:sz w:val="24"/>
          <w:szCs w:val="24"/>
        </w:rPr>
      </w:pPr>
      <w:r w:rsidRPr="003551D9">
        <w:rPr>
          <w:rFonts w:ascii="Times New Roman" w:hAnsi="Times New Roman" w:cs="Times New Roman"/>
        </w:rPr>
        <w:t>РЕШЕНИЕ</w:t>
      </w:r>
    </w:p>
    <w:p w:rsidR="003551D9" w:rsidRPr="00753E87" w:rsidRDefault="003551D9" w:rsidP="003551D9">
      <w:pPr>
        <w:spacing w:after="0" w:line="240" w:lineRule="auto"/>
        <w:jc w:val="center"/>
        <w:rPr>
          <w:rFonts w:ascii="Times New Roman" w:hAnsi="Times New Roman" w:cs="Times New Roman"/>
          <w:sz w:val="28"/>
          <w:szCs w:val="28"/>
        </w:rPr>
      </w:pPr>
      <w:r w:rsidRPr="00753E87">
        <w:rPr>
          <w:rFonts w:ascii="Times New Roman" w:hAnsi="Times New Roman" w:cs="Times New Roman"/>
          <w:sz w:val="28"/>
          <w:szCs w:val="28"/>
        </w:rPr>
        <w:t>пятнадцатой сессии</w:t>
      </w:r>
    </w:p>
    <w:p w:rsidR="003551D9" w:rsidRPr="003551D9" w:rsidRDefault="003551D9" w:rsidP="003551D9">
      <w:pPr>
        <w:spacing w:after="0" w:line="240" w:lineRule="auto"/>
        <w:jc w:val="center"/>
        <w:rPr>
          <w:rFonts w:ascii="Times New Roman" w:hAnsi="Times New Roman" w:cs="Times New Roman"/>
        </w:rPr>
      </w:pPr>
    </w:p>
    <w:p w:rsidR="003551D9" w:rsidRPr="00753E87" w:rsidRDefault="003551D9" w:rsidP="003551D9">
      <w:pPr>
        <w:spacing w:after="0" w:line="240" w:lineRule="auto"/>
        <w:jc w:val="center"/>
        <w:rPr>
          <w:rFonts w:ascii="Times New Roman" w:hAnsi="Times New Roman" w:cs="Times New Roman"/>
          <w:sz w:val="28"/>
          <w:szCs w:val="28"/>
        </w:rPr>
      </w:pPr>
      <w:r w:rsidRPr="00753E87">
        <w:rPr>
          <w:rFonts w:ascii="Times New Roman" w:hAnsi="Times New Roman" w:cs="Times New Roman"/>
          <w:sz w:val="28"/>
          <w:szCs w:val="28"/>
        </w:rPr>
        <w:t>от  30.09.2021 года    с</w:t>
      </w:r>
      <w:proofErr w:type="gramStart"/>
      <w:r w:rsidRPr="00753E87">
        <w:rPr>
          <w:rFonts w:ascii="Times New Roman" w:hAnsi="Times New Roman" w:cs="Times New Roman"/>
          <w:sz w:val="28"/>
          <w:szCs w:val="28"/>
        </w:rPr>
        <w:t>.Н</w:t>
      </w:r>
      <w:proofErr w:type="gramEnd"/>
      <w:r w:rsidRPr="00753E87">
        <w:rPr>
          <w:rFonts w:ascii="Times New Roman" w:hAnsi="Times New Roman" w:cs="Times New Roman"/>
          <w:sz w:val="28"/>
          <w:szCs w:val="28"/>
        </w:rPr>
        <w:t>ижний Чулым        № 4</w:t>
      </w:r>
    </w:p>
    <w:p w:rsidR="003551D9" w:rsidRPr="00753E87" w:rsidRDefault="003551D9" w:rsidP="003551D9">
      <w:pPr>
        <w:spacing w:after="0" w:line="240" w:lineRule="auto"/>
        <w:outlineLvl w:val="0"/>
        <w:rPr>
          <w:rFonts w:ascii="Times New Roman" w:hAnsi="Times New Roman" w:cs="Times New Roman"/>
          <w:b/>
          <w:sz w:val="28"/>
          <w:szCs w:val="28"/>
        </w:rPr>
      </w:pPr>
    </w:p>
    <w:p w:rsidR="003551D9" w:rsidRPr="00753E87" w:rsidRDefault="003551D9" w:rsidP="003551D9">
      <w:pPr>
        <w:spacing w:after="0" w:line="240" w:lineRule="auto"/>
        <w:outlineLvl w:val="0"/>
        <w:rPr>
          <w:rFonts w:ascii="Times New Roman" w:hAnsi="Times New Roman" w:cs="Times New Roman"/>
          <w:b/>
          <w:sz w:val="28"/>
          <w:szCs w:val="28"/>
        </w:rPr>
      </w:pPr>
    </w:p>
    <w:p w:rsidR="003551D9" w:rsidRPr="00753E87" w:rsidRDefault="003551D9" w:rsidP="003551D9">
      <w:pPr>
        <w:spacing w:after="0" w:line="240" w:lineRule="auto"/>
        <w:outlineLvl w:val="0"/>
        <w:rPr>
          <w:rFonts w:ascii="Times New Roman" w:hAnsi="Times New Roman" w:cs="Times New Roman"/>
          <w:b/>
          <w:sz w:val="28"/>
          <w:szCs w:val="28"/>
        </w:rPr>
      </w:pPr>
    </w:p>
    <w:p w:rsidR="003551D9" w:rsidRPr="00753E87" w:rsidRDefault="003551D9" w:rsidP="003551D9">
      <w:pPr>
        <w:spacing w:after="0" w:line="240" w:lineRule="auto"/>
        <w:jc w:val="center"/>
        <w:outlineLvl w:val="0"/>
        <w:rPr>
          <w:rFonts w:ascii="Times New Roman" w:hAnsi="Times New Roman" w:cs="Times New Roman"/>
          <w:bCs/>
          <w:sz w:val="28"/>
          <w:szCs w:val="28"/>
          <w:lang w:eastAsia="zh-CN"/>
        </w:rPr>
      </w:pPr>
      <w:r w:rsidRPr="00753E87">
        <w:rPr>
          <w:rFonts w:ascii="Times New Roman" w:hAnsi="Times New Roman" w:cs="Times New Roman"/>
          <w:sz w:val="28"/>
          <w:szCs w:val="28"/>
        </w:rPr>
        <w:t>Об утверждении Положения о муниципальном</w:t>
      </w:r>
      <w:bookmarkStart w:id="0" w:name="_Hlk73706793"/>
      <w:r w:rsidRPr="00753E87">
        <w:rPr>
          <w:rFonts w:ascii="Times New Roman" w:hAnsi="Times New Roman" w:cs="Times New Roman"/>
          <w:sz w:val="28"/>
          <w:szCs w:val="28"/>
        </w:rPr>
        <w:t xml:space="preserve"> жилищном контроле </w:t>
      </w:r>
      <w:bookmarkEnd w:id="0"/>
      <w:r w:rsidRPr="00753E87">
        <w:rPr>
          <w:rFonts w:ascii="Times New Roman" w:hAnsi="Times New Roman" w:cs="Times New Roman"/>
          <w:sz w:val="28"/>
          <w:szCs w:val="28"/>
        </w:rPr>
        <w:t xml:space="preserve">в администрации </w:t>
      </w:r>
      <w:proofErr w:type="spellStart"/>
      <w:r w:rsidRPr="00753E87">
        <w:rPr>
          <w:rFonts w:ascii="Times New Roman" w:hAnsi="Times New Roman" w:cs="Times New Roman"/>
          <w:bCs/>
          <w:sz w:val="28"/>
          <w:szCs w:val="28"/>
          <w:lang w:eastAsia="zh-CN"/>
        </w:rPr>
        <w:t>Нижнечулымского</w:t>
      </w:r>
      <w:proofErr w:type="spellEnd"/>
      <w:r w:rsidRPr="00753E87">
        <w:rPr>
          <w:rFonts w:ascii="Times New Roman" w:hAnsi="Times New Roman" w:cs="Times New Roman"/>
          <w:bCs/>
          <w:sz w:val="28"/>
          <w:szCs w:val="28"/>
          <w:lang w:eastAsia="zh-CN"/>
        </w:rPr>
        <w:t xml:space="preserve"> сельсовета</w:t>
      </w:r>
      <w:r w:rsidRPr="00753E87">
        <w:rPr>
          <w:rFonts w:ascii="Times New Roman" w:hAnsi="Times New Roman" w:cs="Times New Roman"/>
          <w:sz w:val="28"/>
          <w:szCs w:val="28"/>
        </w:rPr>
        <w:t xml:space="preserve"> </w:t>
      </w:r>
      <w:proofErr w:type="spellStart"/>
      <w:r w:rsidRPr="00753E87">
        <w:rPr>
          <w:rFonts w:ascii="Times New Roman" w:hAnsi="Times New Roman" w:cs="Times New Roman"/>
          <w:bCs/>
          <w:sz w:val="28"/>
          <w:szCs w:val="28"/>
          <w:lang w:eastAsia="zh-CN"/>
        </w:rPr>
        <w:t>Здвинского</w:t>
      </w:r>
      <w:proofErr w:type="spellEnd"/>
      <w:r w:rsidRPr="00753E87">
        <w:rPr>
          <w:rFonts w:ascii="Times New Roman" w:hAnsi="Times New Roman" w:cs="Times New Roman"/>
          <w:bCs/>
          <w:sz w:val="28"/>
          <w:szCs w:val="28"/>
          <w:lang w:eastAsia="zh-CN"/>
        </w:rPr>
        <w:t xml:space="preserve"> района </w:t>
      </w:r>
    </w:p>
    <w:p w:rsidR="003551D9" w:rsidRPr="00753E87" w:rsidRDefault="003551D9" w:rsidP="003551D9">
      <w:pPr>
        <w:spacing w:after="0" w:line="240" w:lineRule="auto"/>
        <w:jc w:val="center"/>
        <w:outlineLvl w:val="0"/>
        <w:rPr>
          <w:rFonts w:ascii="Times New Roman" w:hAnsi="Times New Roman" w:cs="Times New Roman"/>
          <w:sz w:val="28"/>
          <w:szCs w:val="28"/>
        </w:rPr>
      </w:pPr>
      <w:r w:rsidRPr="00753E87">
        <w:rPr>
          <w:rFonts w:ascii="Times New Roman" w:hAnsi="Times New Roman" w:cs="Times New Roman"/>
          <w:bCs/>
          <w:sz w:val="28"/>
          <w:szCs w:val="28"/>
          <w:lang w:eastAsia="zh-CN"/>
        </w:rPr>
        <w:t>Новосибирской области</w:t>
      </w:r>
    </w:p>
    <w:p w:rsidR="003551D9" w:rsidRPr="00753E87" w:rsidRDefault="003551D9" w:rsidP="003551D9">
      <w:pPr>
        <w:spacing w:after="0" w:line="240" w:lineRule="auto"/>
        <w:ind w:right="9"/>
        <w:jc w:val="both"/>
        <w:outlineLvl w:val="0"/>
        <w:rPr>
          <w:rFonts w:ascii="Times New Roman" w:hAnsi="Times New Roman" w:cs="Times New Roman"/>
          <w:sz w:val="28"/>
          <w:szCs w:val="28"/>
        </w:rPr>
      </w:pPr>
    </w:p>
    <w:p w:rsidR="003551D9" w:rsidRPr="00753E87" w:rsidRDefault="003551D9" w:rsidP="003551D9">
      <w:pPr>
        <w:spacing w:after="0" w:line="240" w:lineRule="auto"/>
        <w:ind w:firstLine="720"/>
        <w:jc w:val="both"/>
        <w:rPr>
          <w:rFonts w:ascii="Times New Roman" w:hAnsi="Times New Roman" w:cs="Times New Roman"/>
          <w:b/>
          <w:sz w:val="28"/>
          <w:szCs w:val="28"/>
          <w:lang w:eastAsia="zh-CN"/>
        </w:rPr>
      </w:pPr>
      <w:r w:rsidRPr="00753E87">
        <w:rPr>
          <w:rFonts w:ascii="Times New Roman" w:hAnsi="Times New Roman" w:cs="Times New Roman"/>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w:t>
      </w:r>
      <w:r w:rsidRPr="00753E87">
        <w:rPr>
          <w:rFonts w:ascii="Times New Roman" w:hAnsi="Times New Roman" w:cs="Times New Roman"/>
          <w:sz w:val="28"/>
          <w:szCs w:val="28"/>
          <w:lang w:eastAsia="zh-CN"/>
        </w:rPr>
        <w:t xml:space="preserve">, </w:t>
      </w:r>
      <w:r w:rsidRPr="00753E87">
        <w:rPr>
          <w:rFonts w:ascii="Times New Roman" w:hAnsi="Times New Roman" w:cs="Times New Roman"/>
          <w:color w:val="000000"/>
          <w:sz w:val="28"/>
          <w:szCs w:val="28"/>
        </w:rPr>
        <w:t xml:space="preserve">Совет депутатов </w:t>
      </w:r>
      <w:proofErr w:type="spellStart"/>
      <w:r w:rsidRPr="00753E87">
        <w:rPr>
          <w:rFonts w:ascii="Times New Roman" w:hAnsi="Times New Roman" w:cs="Times New Roman"/>
          <w:color w:val="000000"/>
          <w:sz w:val="28"/>
          <w:szCs w:val="28"/>
        </w:rPr>
        <w:t>нижнечулымского</w:t>
      </w:r>
      <w:proofErr w:type="spellEnd"/>
      <w:r w:rsidRPr="00753E87">
        <w:rPr>
          <w:rFonts w:ascii="Times New Roman" w:hAnsi="Times New Roman" w:cs="Times New Roman"/>
          <w:color w:val="000000"/>
          <w:sz w:val="28"/>
          <w:szCs w:val="28"/>
        </w:rPr>
        <w:t xml:space="preserve"> сельсовета </w:t>
      </w:r>
      <w:proofErr w:type="spellStart"/>
      <w:r w:rsidRPr="00753E87">
        <w:rPr>
          <w:rFonts w:ascii="Times New Roman" w:hAnsi="Times New Roman" w:cs="Times New Roman"/>
          <w:color w:val="000000"/>
          <w:sz w:val="28"/>
          <w:szCs w:val="28"/>
        </w:rPr>
        <w:t>Здвинского</w:t>
      </w:r>
      <w:proofErr w:type="spellEnd"/>
      <w:r w:rsidRPr="00753E87">
        <w:rPr>
          <w:rFonts w:ascii="Times New Roman" w:hAnsi="Times New Roman" w:cs="Times New Roman"/>
          <w:color w:val="000000"/>
          <w:sz w:val="28"/>
          <w:szCs w:val="28"/>
        </w:rPr>
        <w:t xml:space="preserve"> района Новосибирской области,</w:t>
      </w:r>
      <w:r w:rsidRPr="00753E87">
        <w:rPr>
          <w:rFonts w:ascii="Times New Roman" w:hAnsi="Times New Roman" w:cs="Times New Roman"/>
          <w:b/>
          <w:sz w:val="28"/>
          <w:szCs w:val="28"/>
          <w:lang w:eastAsia="zh-CN"/>
        </w:rPr>
        <w:t xml:space="preserve">                         </w:t>
      </w:r>
      <w:r w:rsidRPr="00753E87">
        <w:rPr>
          <w:rFonts w:ascii="Times New Roman" w:hAnsi="Times New Roman" w:cs="Times New Roman"/>
          <w:sz w:val="28"/>
          <w:szCs w:val="28"/>
          <w:lang w:eastAsia="zh-CN"/>
        </w:rPr>
        <w:t>решил:</w:t>
      </w:r>
      <w:r w:rsidRPr="00753E87">
        <w:rPr>
          <w:rFonts w:ascii="Times New Roman" w:hAnsi="Times New Roman" w:cs="Times New Roman"/>
          <w:b/>
          <w:sz w:val="28"/>
          <w:szCs w:val="28"/>
          <w:lang w:eastAsia="zh-CN"/>
        </w:rPr>
        <w:t xml:space="preserve">                   </w:t>
      </w:r>
    </w:p>
    <w:p w:rsidR="003551D9" w:rsidRPr="00753E87" w:rsidRDefault="00753E87" w:rsidP="003551D9">
      <w:pPr>
        <w:spacing w:after="0" w:line="240" w:lineRule="auto"/>
        <w:jc w:val="both"/>
        <w:outlineLvl w:val="0"/>
        <w:rPr>
          <w:rFonts w:ascii="Times New Roman" w:hAnsi="Times New Roman" w:cs="Times New Roman"/>
          <w:sz w:val="28"/>
          <w:szCs w:val="28"/>
        </w:rPr>
      </w:pPr>
      <w:r>
        <w:rPr>
          <w:rFonts w:ascii="Times New Roman" w:hAnsi="Times New Roman" w:cs="Times New Roman"/>
          <w:color w:val="000000"/>
          <w:sz w:val="28"/>
          <w:szCs w:val="28"/>
        </w:rPr>
        <w:t xml:space="preserve">          </w:t>
      </w:r>
      <w:r w:rsidR="003551D9" w:rsidRPr="00753E87">
        <w:rPr>
          <w:rFonts w:ascii="Times New Roman" w:hAnsi="Times New Roman" w:cs="Times New Roman"/>
          <w:color w:val="000000"/>
          <w:sz w:val="28"/>
          <w:szCs w:val="28"/>
        </w:rPr>
        <w:t xml:space="preserve">1. Утвердить прилагаемое Положение о муниципальном жилищном контроле в администрации </w:t>
      </w:r>
      <w:proofErr w:type="spellStart"/>
      <w:r w:rsidR="003551D9" w:rsidRPr="00753E87">
        <w:rPr>
          <w:rFonts w:ascii="Times New Roman" w:hAnsi="Times New Roman" w:cs="Times New Roman"/>
          <w:bCs/>
          <w:sz w:val="28"/>
          <w:szCs w:val="28"/>
          <w:lang w:eastAsia="zh-CN"/>
        </w:rPr>
        <w:t>Нижнечулымского</w:t>
      </w:r>
      <w:proofErr w:type="spellEnd"/>
      <w:r w:rsidR="003551D9" w:rsidRPr="00753E87">
        <w:rPr>
          <w:rFonts w:ascii="Times New Roman" w:hAnsi="Times New Roman" w:cs="Times New Roman"/>
          <w:bCs/>
          <w:sz w:val="28"/>
          <w:szCs w:val="28"/>
          <w:lang w:eastAsia="zh-CN"/>
        </w:rPr>
        <w:t xml:space="preserve"> сельсовета</w:t>
      </w:r>
      <w:r w:rsidR="003551D9" w:rsidRPr="00753E87">
        <w:rPr>
          <w:rFonts w:ascii="Times New Roman" w:hAnsi="Times New Roman" w:cs="Times New Roman"/>
          <w:sz w:val="28"/>
          <w:szCs w:val="28"/>
        </w:rPr>
        <w:t xml:space="preserve"> </w:t>
      </w:r>
      <w:proofErr w:type="spellStart"/>
      <w:r w:rsidR="003551D9" w:rsidRPr="00753E87">
        <w:rPr>
          <w:rFonts w:ascii="Times New Roman" w:hAnsi="Times New Roman" w:cs="Times New Roman"/>
          <w:sz w:val="28"/>
          <w:szCs w:val="28"/>
        </w:rPr>
        <w:t>Здвинского</w:t>
      </w:r>
      <w:proofErr w:type="spellEnd"/>
      <w:r w:rsidR="003551D9" w:rsidRPr="00753E87">
        <w:rPr>
          <w:rFonts w:ascii="Times New Roman" w:hAnsi="Times New Roman" w:cs="Times New Roman"/>
          <w:sz w:val="28"/>
          <w:szCs w:val="28"/>
        </w:rPr>
        <w:t xml:space="preserve"> района Новосибирской области</w:t>
      </w:r>
      <w:r w:rsidR="003551D9" w:rsidRPr="00753E87">
        <w:rPr>
          <w:rFonts w:ascii="Times New Roman" w:hAnsi="Times New Roman" w:cs="Times New Roman"/>
          <w:color w:val="000000"/>
          <w:sz w:val="28"/>
          <w:szCs w:val="28"/>
        </w:rPr>
        <w:t xml:space="preserve">. </w:t>
      </w:r>
    </w:p>
    <w:p w:rsidR="003551D9" w:rsidRPr="00753E87" w:rsidRDefault="003551D9" w:rsidP="003551D9">
      <w:pPr>
        <w:widowControl w:val="0"/>
        <w:tabs>
          <w:tab w:val="left" w:pos="1134"/>
        </w:tabs>
        <w:spacing w:after="0" w:line="240" w:lineRule="auto"/>
        <w:ind w:firstLine="709"/>
        <w:jc w:val="both"/>
        <w:rPr>
          <w:rFonts w:ascii="Times New Roman" w:hAnsi="Times New Roman" w:cs="Times New Roman"/>
          <w:sz w:val="28"/>
          <w:szCs w:val="28"/>
        </w:rPr>
      </w:pPr>
      <w:r w:rsidRPr="00753E87">
        <w:rPr>
          <w:rFonts w:ascii="Times New Roman" w:hAnsi="Times New Roman" w:cs="Times New Roman"/>
          <w:sz w:val="28"/>
          <w:szCs w:val="28"/>
        </w:rPr>
        <w:t xml:space="preserve">2.Опубликовать (обнародовать) настоящее решение в газете «Вестник </w:t>
      </w:r>
      <w:proofErr w:type="spellStart"/>
      <w:r w:rsidRPr="00753E87">
        <w:rPr>
          <w:rFonts w:ascii="Times New Roman" w:hAnsi="Times New Roman" w:cs="Times New Roman"/>
          <w:sz w:val="28"/>
          <w:szCs w:val="28"/>
        </w:rPr>
        <w:t>Нижнечулымского</w:t>
      </w:r>
      <w:proofErr w:type="spellEnd"/>
      <w:r w:rsidRPr="00753E87">
        <w:rPr>
          <w:rFonts w:ascii="Times New Roman" w:hAnsi="Times New Roman" w:cs="Times New Roman"/>
          <w:sz w:val="28"/>
          <w:szCs w:val="28"/>
        </w:rPr>
        <w:t xml:space="preserve"> сельсовета» и разместить на официальном сайте администрации </w:t>
      </w:r>
      <w:proofErr w:type="spellStart"/>
      <w:r w:rsidRPr="00753E87">
        <w:rPr>
          <w:rFonts w:ascii="Times New Roman" w:hAnsi="Times New Roman" w:cs="Times New Roman"/>
          <w:sz w:val="28"/>
          <w:szCs w:val="28"/>
        </w:rPr>
        <w:t>Нижнечулымского</w:t>
      </w:r>
      <w:proofErr w:type="spellEnd"/>
      <w:r w:rsidRPr="00753E87">
        <w:rPr>
          <w:rFonts w:ascii="Times New Roman" w:hAnsi="Times New Roman" w:cs="Times New Roman"/>
          <w:sz w:val="28"/>
          <w:szCs w:val="28"/>
        </w:rPr>
        <w:t xml:space="preserve"> сельсовета </w:t>
      </w:r>
      <w:proofErr w:type="spellStart"/>
      <w:r w:rsidRPr="00753E87">
        <w:rPr>
          <w:rFonts w:ascii="Times New Roman" w:hAnsi="Times New Roman" w:cs="Times New Roman"/>
          <w:sz w:val="28"/>
          <w:szCs w:val="28"/>
        </w:rPr>
        <w:t>Здвинского</w:t>
      </w:r>
      <w:proofErr w:type="spellEnd"/>
      <w:r w:rsidRPr="00753E87">
        <w:rPr>
          <w:rFonts w:ascii="Times New Roman" w:hAnsi="Times New Roman" w:cs="Times New Roman"/>
          <w:sz w:val="28"/>
          <w:szCs w:val="28"/>
        </w:rPr>
        <w:t xml:space="preserve"> района Новосибирской области.</w:t>
      </w:r>
    </w:p>
    <w:p w:rsidR="003551D9" w:rsidRPr="00753E87" w:rsidRDefault="003551D9" w:rsidP="003551D9">
      <w:pPr>
        <w:widowControl w:val="0"/>
        <w:tabs>
          <w:tab w:val="left" w:pos="1134"/>
        </w:tabs>
        <w:spacing w:after="0" w:line="240" w:lineRule="auto"/>
        <w:ind w:firstLine="709"/>
        <w:jc w:val="both"/>
        <w:rPr>
          <w:rFonts w:ascii="Times New Roman" w:hAnsi="Times New Roman" w:cs="Times New Roman"/>
          <w:sz w:val="28"/>
          <w:szCs w:val="28"/>
        </w:rPr>
      </w:pPr>
      <w:r w:rsidRPr="00753E87">
        <w:rPr>
          <w:rFonts w:ascii="Times New Roman" w:hAnsi="Times New Roman" w:cs="Times New Roman"/>
          <w:sz w:val="28"/>
          <w:szCs w:val="28"/>
        </w:rPr>
        <w:t>3. Настоящее решение вступает в силу со дня его принятия.</w:t>
      </w:r>
    </w:p>
    <w:p w:rsidR="003551D9" w:rsidRPr="00753E87" w:rsidRDefault="003551D9" w:rsidP="003551D9">
      <w:pPr>
        <w:widowControl w:val="0"/>
        <w:tabs>
          <w:tab w:val="left" w:pos="1134"/>
        </w:tabs>
        <w:spacing w:after="0" w:line="240" w:lineRule="auto"/>
        <w:ind w:firstLine="709"/>
        <w:jc w:val="both"/>
        <w:rPr>
          <w:rFonts w:ascii="Times New Roman" w:hAnsi="Times New Roman" w:cs="Times New Roman"/>
          <w:sz w:val="28"/>
          <w:szCs w:val="28"/>
        </w:rPr>
      </w:pPr>
      <w:r w:rsidRPr="00753E87">
        <w:rPr>
          <w:rFonts w:ascii="Times New Roman" w:hAnsi="Times New Roman" w:cs="Times New Roman"/>
          <w:sz w:val="28"/>
          <w:szCs w:val="28"/>
        </w:rPr>
        <w:t xml:space="preserve">4. </w:t>
      </w:r>
      <w:proofErr w:type="gramStart"/>
      <w:r w:rsidRPr="00753E87">
        <w:rPr>
          <w:rFonts w:ascii="Times New Roman" w:hAnsi="Times New Roman" w:cs="Times New Roman"/>
          <w:sz w:val="28"/>
          <w:szCs w:val="28"/>
        </w:rPr>
        <w:t>Контроль за</w:t>
      </w:r>
      <w:proofErr w:type="gramEnd"/>
      <w:r w:rsidRPr="00753E87">
        <w:rPr>
          <w:rFonts w:ascii="Times New Roman" w:hAnsi="Times New Roman" w:cs="Times New Roman"/>
          <w:sz w:val="28"/>
          <w:szCs w:val="28"/>
        </w:rPr>
        <w:t xml:space="preserve"> исполнением настоящего решения, оставляю за собой</w:t>
      </w:r>
      <w:r w:rsidRPr="00753E87">
        <w:rPr>
          <w:rFonts w:ascii="Times New Roman" w:hAnsi="Times New Roman" w:cs="Times New Roman"/>
          <w:bCs/>
          <w:sz w:val="28"/>
          <w:szCs w:val="28"/>
        </w:rPr>
        <w:t>.</w:t>
      </w:r>
    </w:p>
    <w:p w:rsidR="003551D9" w:rsidRPr="00753E87" w:rsidRDefault="003551D9" w:rsidP="003551D9">
      <w:pPr>
        <w:spacing w:after="0" w:line="240" w:lineRule="auto"/>
        <w:rPr>
          <w:rFonts w:ascii="Times New Roman" w:hAnsi="Times New Roman" w:cs="Times New Roman"/>
          <w:b/>
          <w:sz w:val="28"/>
          <w:szCs w:val="28"/>
        </w:rPr>
      </w:pPr>
    </w:p>
    <w:p w:rsidR="003551D9" w:rsidRPr="00753E87" w:rsidRDefault="003551D9" w:rsidP="003551D9">
      <w:pPr>
        <w:spacing w:after="0" w:line="240" w:lineRule="auto"/>
        <w:jc w:val="both"/>
        <w:rPr>
          <w:rFonts w:ascii="Times New Roman" w:hAnsi="Times New Roman" w:cs="Times New Roman"/>
          <w:sz w:val="28"/>
          <w:szCs w:val="28"/>
        </w:rPr>
      </w:pPr>
      <w:bookmarkStart w:id="1" w:name="Par35"/>
      <w:bookmarkEnd w:id="1"/>
      <w:r w:rsidRPr="00753E87">
        <w:rPr>
          <w:rFonts w:ascii="Times New Roman" w:hAnsi="Times New Roman" w:cs="Times New Roman"/>
          <w:sz w:val="28"/>
          <w:szCs w:val="28"/>
        </w:rPr>
        <w:t>Председатель Совета депутатов</w:t>
      </w:r>
    </w:p>
    <w:p w:rsidR="003551D9" w:rsidRPr="00753E87" w:rsidRDefault="003551D9" w:rsidP="003551D9">
      <w:pPr>
        <w:spacing w:after="0" w:line="240" w:lineRule="auto"/>
        <w:ind w:firstLine="4"/>
        <w:jc w:val="both"/>
        <w:rPr>
          <w:rFonts w:ascii="Times New Roman" w:hAnsi="Times New Roman" w:cs="Times New Roman"/>
          <w:sz w:val="28"/>
          <w:szCs w:val="28"/>
        </w:rPr>
      </w:pPr>
      <w:proofErr w:type="spellStart"/>
      <w:r w:rsidRPr="00753E87">
        <w:rPr>
          <w:rFonts w:ascii="Times New Roman" w:hAnsi="Times New Roman" w:cs="Times New Roman"/>
          <w:sz w:val="28"/>
          <w:szCs w:val="28"/>
        </w:rPr>
        <w:t>Нижнечулымского</w:t>
      </w:r>
      <w:proofErr w:type="spellEnd"/>
      <w:r w:rsidRPr="00753E87">
        <w:rPr>
          <w:rFonts w:ascii="Times New Roman" w:hAnsi="Times New Roman" w:cs="Times New Roman"/>
          <w:sz w:val="28"/>
          <w:szCs w:val="28"/>
        </w:rPr>
        <w:t xml:space="preserve"> сельсовета</w:t>
      </w:r>
    </w:p>
    <w:p w:rsidR="003551D9" w:rsidRPr="00753E87" w:rsidRDefault="003551D9" w:rsidP="003551D9">
      <w:pPr>
        <w:spacing w:after="0" w:line="240" w:lineRule="auto"/>
        <w:rPr>
          <w:rFonts w:ascii="Times New Roman" w:hAnsi="Times New Roman" w:cs="Times New Roman"/>
          <w:sz w:val="28"/>
          <w:szCs w:val="28"/>
        </w:rPr>
      </w:pPr>
      <w:proofErr w:type="spellStart"/>
      <w:r w:rsidRPr="00753E87">
        <w:rPr>
          <w:rFonts w:ascii="Times New Roman" w:hAnsi="Times New Roman" w:cs="Times New Roman"/>
          <w:sz w:val="28"/>
          <w:szCs w:val="28"/>
        </w:rPr>
        <w:t>Здвинского</w:t>
      </w:r>
      <w:proofErr w:type="spellEnd"/>
      <w:r w:rsidRPr="00753E87">
        <w:rPr>
          <w:rFonts w:ascii="Times New Roman" w:hAnsi="Times New Roman" w:cs="Times New Roman"/>
          <w:sz w:val="28"/>
          <w:szCs w:val="28"/>
        </w:rPr>
        <w:t xml:space="preserve"> района</w:t>
      </w:r>
    </w:p>
    <w:p w:rsidR="003551D9" w:rsidRPr="00753E87" w:rsidRDefault="003551D9" w:rsidP="003551D9">
      <w:pPr>
        <w:spacing w:after="0" w:line="240" w:lineRule="auto"/>
        <w:ind w:firstLine="4"/>
        <w:jc w:val="both"/>
        <w:rPr>
          <w:rFonts w:ascii="Times New Roman" w:hAnsi="Times New Roman" w:cs="Times New Roman"/>
          <w:sz w:val="28"/>
          <w:szCs w:val="28"/>
        </w:rPr>
      </w:pPr>
      <w:r w:rsidRPr="00753E87">
        <w:rPr>
          <w:rFonts w:ascii="Times New Roman" w:hAnsi="Times New Roman" w:cs="Times New Roman"/>
          <w:sz w:val="28"/>
          <w:szCs w:val="28"/>
        </w:rPr>
        <w:t xml:space="preserve">Новосибирской области                                          </w:t>
      </w:r>
      <w:proofErr w:type="spellStart"/>
      <w:r w:rsidRPr="00753E87">
        <w:rPr>
          <w:rFonts w:ascii="Times New Roman" w:hAnsi="Times New Roman" w:cs="Times New Roman"/>
          <w:sz w:val="28"/>
          <w:szCs w:val="28"/>
        </w:rPr>
        <w:t>О.А.Сапелкина</w:t>
      </w:r>
      <w:proofErr w:type="spellEnd"/>
      <w:r w:rsidRPr="00753E87">
        <w:rPr>
          <w:rFonts w:ascii="Times New Roman" w:hAnsi="Times New Roman" w:cs="Times New Roman"/>
          <w:sz w:val="28"/>
          <w:szCs w:val="28"/>
        </w:rPr>
        <w:t xml:space="preserve">                                                                           </w:t>
      </w:r>
    </w:p>
    <w:p w:rsidR="003551D9" w:rsidRPr="00753E87" w:rsidRDefault="003551D9" w:rsidP="003551D9">
      <w:pPr>
        <w:spacing w:after="0" w:line="240" w:lineRule="auto"/>
        <w:rPr>
          <w:rFonts w:ascii="Times New Roman" w:hAnsi="Times New Roman" w:cs="Times New Roman"/>
          <w:sz w:val="28"/>
          <w:szCs w:val="28"/>
        </w:rPr>
      </w:pPr>
    </w:p>
    <w:p w:rsidR="003551D9" w:rsidRPr="00753E87" w:rsidRDefault="003551D9" w:rsidP="003551D9">
      <w:pPr>
        <w:spacing w:after="0" w:line="240" w:lineRule="auto"/>
        <w:ind w:left="705" w:hanging="705"/>
        <w:jc w:val="both"/>
        <w:rPr>
          <w:rFonts w:ascii="Times New Roman" w:hAnsi="Times New Roman" w:cs="Times New Roman"/>
          <w:sz w:val="28"/>
          <w:szCs w:val="28"/>
        </w:rPr>
      </w:pPr>
      <w:proofErr w:type="spellStart"/>
      <w:r w:rsidRPr="00753E87">
        <w:rPr>
          <w:rFonts w:ascii="Times New Roman" w:hAnsi="Times New Roman" w:cs="Times New Roman"/>
          <w:sz w:val="28"/>
          <w:szCs w:val="28"/>
        </w:rPr>
        <w:t>ГлаваНижнечулымского</w:t>
      </w:r>
      <w:proofErr w:type="spellEnd"/>
      <w:r w:rsidRPr="00753E87">
        <w:rPr>
          <w:rFonts w:ascii="Times New Roman" w:hAnsi="Times New Roman" w:cs="Times New Roman"/>
          <w:sz w:val="28"/>
          <w:szCs w:val="28"/>
        </w:rPr>
        <w:t xml:space="preserve">  сельсовета</w:t>
      </w:r>
    </w:p>
    <w:p w:rsidR="003551D9" w:rsidRPr="00753E87" w:rsidRDefault="003551D9" w:rsidP="003551D9">
      <w:pPr>
        <w:spacing w:after="0" w:line="240" w:lineRule="auto"/>
        <w:rPr>
          <w:rFonts w:ascii="Times New Roman" w:hAnsi="Times New Roman" w:cs="Times New Roman"/>
          <w:sz w:val="28"/>
          <w:szCs w:val="28"/>
        </w:rPr>
      </w:pPr>
      <w:proofErr w:type="spellStart"/>
      <w:r w:rsidRPr="00753E87">
        <w:rPr>
          <w:rFonts w:ascii="Times New Roman" w:hAnsi="Times New Roman" w:cs="Times New Roman"/>
          <w:sz w:val="28"/>
          <w:szCs w:val="28"/>
        </w:rPr>
        <w:t>Здвинского</w:t>
      </w:r>
      <w:proofErr w:type="spellEnd"/>
      <w:r w:rsidRPr="00753E87">
        <w:rPr>
          <w:rFonts w:ascii="Times New Roman" w:hAnsi="Times New Roman" w:cs="Times New Roman"/>
          <w:sz w:val="28"/>
          <w:szCs w:val="28"/>
        </w:rPr>
        <w:t xml:space="preserve"> района</w:t>
      </w:r>
    </w:p>
    <w:p w:rsidR="003551D9" w:rsidRPr="00753E87" w:rsidRDefault="003551D9" w:rsidP="003551D9">
      <w:pPr>
        <w:widowControl w:val="0"/>
        <w:spacing w:after="0" w:line="240" w:lineRule="auto"/>
        <w:jc w:val="both"/>
        <w:rPr>
          <w:rFonts w:ascii="Times New Roman" w:hAnsi="Times New Roman" w:cs="Times New Roman"/>
          <w:sz w:val="28"/>
          <w:szCs w:val="28"/>
        </w:rPr>
      </w:pPr>
      <w:r w:rsidRPr="00753E87">
        <w:rPr>
          <w:rFonts w:ascii="Times New Roman" w:hAnsi="Times New Roman" w:cs="Times New Roman"/>
          <w:sz w:val="28"/>
          <w:szCs w:val="28"/>
        </w:rPr>
        <w:t xml:space="preserve">Новосибирской области                                            </w:t>
      </w:r>
      <w:proofErr w:type="spellStart"/>
      <w:r w:rsidRPr="00753E87">
        <w:rPr>
          <w:rFonts w:ascii="Times New Roman" w:hAnsi="Times New Roman" w:cs="Times New Roman"/>
          <w:sz w:val="28"/>
          <w:szCs w:val="28"/>
        </w:rPr>
        <w:t>А.А.Саликов</w:t>
      </w:r>
      <w:proofErr w:type="spellEnd"/>
    </w:p>
    <w:p w:rsidR="003551D9" w:rsidRDefault="003551D9" w:rsidP="00753E87">
      <w:pPr>
        <w:spacing w:after="0" w:line="240" w:lineRule="auto"/>
        <w:rPr>
          <w:rFonts w:ascii="Times New Roman" w:hAnsi="Times New Roman" w:cs="Times New Roman"/>
          <w:sz w:val="28"/>
          <w:szCs w:val="28"/>
        </w:rPr>
      </w:pPr>
    </w:p>
    <w:p w:rsidR="00753E87" w:rsidRDefault="00753E87" w:rsidP="00753E87">
      <w:pPr>
        <w:spacing w:after="0" w:line="240" w:lineRule="auto"/>
        <w:rPr>
          <w:rFonts w:ascii="Times New Roman" w:hAnsi="Times New Roman" w:cs="Times New Roman"/>
          <w:sz w:val="28"/>
          <w:szCs w:val="28"/>
        </w:rPr>
      </w:pPr>
    </w:p>
    <w:p w:rsidR="00753E87" w:rsidRDefault="00753E87" w:rsidP="00753E87">
      <w:pPr>
        <w:spacing w:after="0" w:line="240" w:lineRule="auto"/>
        <w:rPr>
          <w:rFonts w:ascii="Times New Roman" w:hAnsi="Times New Roman" w:cs="Times New Roman"/>
          <w:sz w:val="28"/>
          <w:szCs w:val="28"/>
        </w:rPr>
      </w:pPr>
    </w:p>
    <w:p w:rsidR="00753E87" w:rsidRDefault="00753E87" w:rsidP="00753E87">
      <w:pPr>
        <w:spacing w:after="0" w:line="240" w:lineRule="auto"/>
        <w:rPr>
          <w:rFonts w:ascii="Times New Roman" w:hAnsi="Times New Roman" w:cs="Times New Roman"/>
          <w:sz w:val="28"/>
          <w:szCs w:val="28"/>
        </w:rPr>
      </w:pPr>
    </w:p>
    <w:p w:rsidR="00753E87" w:rsidRDefault="00753E87" w:rsidP="00753E87">
      <w:pPr>
        <w:spacing w:after="0" w:line="240" w:lineRule="auto"/>
        <w:rPr>
          <w:rFonts w:ascii="Times New Roman" w:hAnsi="Times New Roman" w:cs="Times New Roman"/>
          <w:sz w:val="28"/>
          <w:szCs w:val="28"/>
        </w:rPr>
      </w:pPr>
    </w:p>
    <w:p w:rsidR="00753E87" w:rsidRDefault="00753E87" w:rsidP="00753E87">
      <w:pPr>
        <w:spacing w:after="0" w:line="240" w:lineRule="auto"/>
        <w:rPr>
          <w:rFonts w:ascii="Times New Roman" w:hAnsi="Times New Roman" w:cs="Times New Roman"/>
          <w:sz w:val="28"/>
          <w:szCs w:val="28"/>
        </w:rPr>
      </w:pPr>
    </w:p>
    <w:p w:rsidR="00753E87" w:rsidRPr="003551D9" w:rsidRDefault="00753E87" w:rsidP="00753E87">
      <w:pPr>
        <w:spacing w:after="0" w:line="240" w:lineRule="auto"/>
        <w:rPr>
          <w:rFonts w:ascii="Times New Roman" w:hAnsi="Times New Roman" w:cs="Times New Roman"/>
          <w:bCs/>
        </w:rPr>
      </w:pPr>
    </w:p>
    <w:p w:rsidR="003551D9" w:rsidRPr="003551D9" w:rsidRDefault="003551D9" w:rsidP="003551D9">
      <w:pPr>
        <w:widowControl w:val="0"/>
        <w:adjustRightInd w:val="0"/>
        <w:spacing w:after="0" w:line="240" w:lineRule="auto"/>
        <w:ind w:firstLine="720"/>
        <w:jc w:val="right"/>
        <w:rPr>
          <w:rFonts w:ascii="Times New Roman" w:hAnsi="Times New Roman" w:cs="Times New Roman"/>
          <w:color w:val="000000"/>
        </w:rPr>
      </w:pPr>
      <w:r w:rsidRPr="003551D9">
        <w:rPr>
          <w:rFonts w:ascii="Times New Roman" w:hAnsi="Times New Roman" w:cs="Times New Roman"/>
          <w:bCs/>
          <w:color w:val="000000"/>
        </w:rPr>
        <w:lastRenderedPageBreak/>
        <w:t>ПРИЛОЖЕНИЕ</w:t>
      </w:r>
    </w:p>
    <w:p w:rsidR="003551D9" w:rsidRPr="003551D9" w:rsidRDefault="003551D9" w:rsidP="003551D9">
      <w:pPr>
        <w:widowControl w:val="0"/>
        <w:adjustRightInd w:val="0"/>
        <w:spacing w:after="0" w:line="240" w:lineRule="auto"/>
        <w:ind w:firstLine="720"/>
        <w:jc w:val="right"/>
        <w:rPr>
          <w:rFonts w:ascii="Times New Roman" w:hAnsi="Times New Roman" w:cs="Times New Roman"/>
          <w:color w:val="000000"/>
        </w:rPr>
      </w:pPr>
      <w:r w:rsidRPr="003551D9">
        <w:rPr>
          <w:rFonts w:ascii="Times New Roman" w:hAnsi="Times New Roman" w:cs="Times New Roman"/>
          <w:bCs/>
          <w:color w:val="000000"/>
        </w:rPr>
        <w:t xml:space="preserve">                                                                                      к решению сессии</w:t>
      </w:r>
    </w:p>
    <w:p w:rsidR="003551D9" w:rsidRPr="003551D9" w:rsidRDefault="003551D9" w:rsidP="003551D9">
      <w:pPr>
        <w:widowControl w:val="0"/>
        <w:adjustRightInd w:val="0"/>
        <w:spacing w:after="0" w:line="240" w:lineRule="auto"/>
        <w:ind w:firstLine="720"/>
        <w:jc w:val="right"/>
        <w:rPr>
          <w:rFonts w:ascii="Times New Roman" w:hAnsi="Times New Roman" w:cs="Times New Roman"/>
          <w:bCs/>
          <w:color w:val="000000"/>
        </w:rPr>
      </w:pPr>
      <w:r w:rsidRPr="003551D9">
        <w:rPr>
          <w:rFonts w:ascii="Times New Roman" w:hAnsi="Times New Roman" w:cs="Times New Roman"/>
          <w:bCs/>
          <w:color w:val="000000"/>
        </w:rPr>
        <w:tab/>
        <w:t xml:space="preserve">     Совета депутатов</w:t>
      </w:r>
    </w:p>
    <w:p w:rsidR="003551D9" w:rsidRPr="003551D9" w:rsidRDefault="003551D9" w:rsidP="003551D9">
      <w:pPr>
        <w:widowControl w:val="0"/>
        <w:adjustRightInd w:val="0"/>
        <w:spacing w:after="0" w:line="240" w:lineRule="auto"/>
        <w:ind w:firstLine="720"/>
        <w:jc w:val="right"/>
        <w:rPr>
          <w:rFonts w:ascii="Times New Roman" w:hAnsi="Times New Roman" w:cs="Times New Roman"/>
          <w:color w:val="000000"/>
        </w:rPr>
      </w:pPr>
      <w:proofErr w:type="spellStart"/>
      <w:r w:rsidRPr="003551D9">
        <w:rPr>
          <w:rFonts w:ascii="Times New Roman" w:hAnsi="Times New Roman" w:cs="Times New Roman"/>
          <w:bCs/>
          <w:color w:val="000000"/>
        </w:rPr>
        <w:t>Нижнечулымского</w:t>
      </w:r>
      <w:proofErr w:type="spellEnd"/>
      <w:r w:rsidRPr="003551D9">
        <w:rPr>
          <w:rFonts w:ascii="Times New Roman" w:hAnsi="Times New Roman" w:cs="Times New Roman"/>
          <w:bCs/>
          <w:color w:val="000000"/>
        </w:rPr>
        <w:t xml:space="preserve"> сельсовета</w:t>
      </w:r>
    </w:p>
    <w:p w:rsidR="003551D9" w:rsidRPr="003551D9" w:rsidRDefault="003551D9" w:rsidP="003551D9">
      <w:pPr>
        <w:widowControl w:val="0"/>
        <w:adjustRightInd w:val="0"/>
        <w:spacing w:after="0" w:line="240" w:lineRule="auto"/>
        <w:ind w:firstLine="720"/>
        <w:jc w:val="right"/>
        <w:rPr>
          <w:rFonts w:ascii="Times New Roman" w:hAnsi="Times New Roman" w:cs="Times New Roman"/>
          <w:b/>
          <w:color w:val="000000"/>
        </w:rPr>
      </w:pPr>
      <w:r w:rsidRPr="003551D9">
        <w:rPr>
          <w:rFonts w:ascii="Times New Roman" w:hAnsi="Times New Roman" w:cs="Times New Roman"/>
          <w:bCs/>
          <w:color w:val="000000"/>
        </w:rPr>
        <w:t xml:space="preserve">          от 30.09.2021г. № 4</w:t>
      </w:r>
    </w:p>
    <w:p w:rsidR="003551D9" w:rsidRPr="003551D9" w:rsidRDefault="003551D9" w:rsidP="003551D9">
      <w:pPr>
        <w:spacing w:after="0" w:line="240" w:lineRule="auto"/>
        <w:jc w:val="center"/>
        <w:rPr>
          <w:rFonts w:ascii="Times New Roman" w:hAnsi="Times New Roman" w:cs="Times New Roman"/>
          <w:bCs/>
        </w:rPr>
      </w:pPr>
    </w:p>
    <w:p w:rsidR="003551D9" w:rsidRPr="003551D9" w:rsidRDefault="003551D9" w:rsidP="003551D9">
      <w:pPr>
        <w:spacing w:after="0" w:line="240" w:lineRule="auto"/>
        <w:jc w:val="center"/>
        <w:rPr>
          <w:rFonts w:ascii="Times New Roman" w:hAnsi="Times New Roman" w:cs="Times New Roman"/>
          <w:bCs/>
        </w:rPr>
      </w:pPr>
      <w:r w:rsidRPr="003551D9">
        <w:rPr>
          <w:rFonts w:ascii="Times New Roman" w:hAnsi="Times New Roman" w:cs="Times New Roman"/>
          <w:bCs/>
        </w:rPr>
        <w:t>ПОЛОЖЕНИЕ О МУНИЦИПАЛЬНОМ ЖИЛИЩНОМ КОНТРОЛЕ</w:t>
      </w:r>
    </w:p>
    <w:p w:rsidR="003551D9" w:rsidRPr="003551D9" w:rsidRDefault="003551D9" w:rsidP="003551D9">
      <w:pPr>
        <w:spacing w:after="0" w:line="240" w:lineRule="auto"/>
        <w:jc w:val="center"/>
        <w:rPr>
          <w:rFonts w:ascii="Times New Roman" w:hAnsi="Times New Roman" w:cs="Times New Roman"/>
          <w:bCs/>
        </w:rPr>
      </w:pPr>
      <w:r w:rsidRPr="003551D9">
        <w:rPr>
          <w:rFonts w:ascii="Times New Roman" w:hAnsi="Times New Roman" w:cs="Times New Roman"/>
          <w:bCs/>
        </w:rPr>
        <w:t xml:space="preserve">НА ТЕРРИТОРИИ НИЖНЕЧУЛЫМСКОГО СЕЛЬСОВЕТА </w:t>
      </w:r>
    </w:p>
    <w:p w:rsidR="003551D9" w:rsidRPr="003551D9" w:rsidRDefault="003551D9" w:rsidP="003551D9">
      <w:pPr>
        <w:spacing w:after="0" w:line="240" w:lineRule="auto"/>
        <w:jc w:val="center"/>
        <w:rPr>
          <w:rFonts w:ascii="Times New Roman" w:hAnsi="Times New Roman" w:cs="Times New Roman"/>
          <w:bCs/>
        </w:rPr>
      </w:pPr>
      <w:r w:rsidRPr="003551D9">
        <w:rPr>
          <w:rFonts w:ascii="Times New Roman" w:hAnsi="Times New Roman" w:cs="Times New Roman"/>
          <w:bCs/>
        </w:rPr>
        <w:t>ЗДВИНСКОГО РАЙОНА НОВОСИБИРСКОЙ ОБЛАСТИ</w:t>
      </w:r>
    </w:p>
    <w:p w:rsidR="003551D9" w:rsidRPr="003551D9" w:rsidRDefault="003551D9" w:rsidP="003551D9">
      <w:pPr>
        <w:adjustRightInd w:val="0"/>
        <w:spacing w:after="0" w:line="240" w:lineRule="auto"/>
        <w:rPr>
          <w:rFonts w:ascii="Times New Roman" w:hAnsi="Times New Roman" w:cs="Times New Roman"/>
          <w:bCs/>
        </w:rPr>
      </w:pPr>
    </w:p>
    <w:p w:rsidR="003551D9" w:rsidRPr="003551D9" w:rsidRDefault="003551D9" w:rsidP="003551D9">
      <w:pPr>
        <w:adjustRightInd w:val="0"/>
        <w:spacing w:after="0" w:line="240" w:lineRule="auto"/>
        <w:jc w:val="center"/>
        <w:rPr>
          <w:rFonts w:ascii="Times New Roman" w:hAnsi="Times New Roman" w:cs="Times New Roman"/>
        </w:rPr>
      </w:pPr>
      <w:r w:rsidRPr="003551D9">
        <w:rPr>
          <w:rFonts w:ascii="Times New Roman" w:hAnsi="Times New Roman" w:cs="Times New Roman"/>
        </w:rPr>
        <w:t>Общие положения</w:t>
      </w:r>
    </w:p>
    <w:p w:rsidR="003551D9" w:rsidRPr="003551D9" w:rsidRDefault="003551D9" w:rsidP="003551D9">
      <w:pPr>
        <w:adjustRightInd w:val="0"/>
        <w:spacing w:after="0" w:line="240" w:lineRule="auto"/>
        <w:ind w:firstLine="900"/>
        <w:jc w:val="both"/>
        <w:rPr>
          <w:rFonts w:ascii="Times New Roman" w:hAnsi="Times New Roman" w:cs="Times New Roman"/>
        </w:rPr>
      </w:pPr>
      <w:bookmarkStart w:id="2" w:name="_GoBack"/>
      <w:bookmarkEnd w:id="2"/>
      <w:r w:rsidRPr="003551D9">
        <w:rPr>
          <w:rFonts w:ascii="Times New Roman" w:hAnsi="Times New Roman" w:cs="Times New Roman"/>
        </w:rPr>
        <w:t>1. Положение о муниципальном жилищном контроле (дале</w:t>
      </w:r>
      <w:proofErr w:type="gramStart"/>
      <w:r w:rsidRPr="003551D9">
        <w:rPr>
          <w:rFonts w:ascii="Times New Roman" w:hAnsi="Times New Roman" w:cs="Times New Roman"/>
        </w:rPr>
        <w:t>е-</w:t>
      </w:r>
      <w:proofErr w:type="gramEnd"/>
      <w:r w:rsidRPr="003551D9">
        <w:rPr>
          <w:rFonts w:ascii="Times New Roman" w:hAnsi="Times New Roman" w:cs="Times New Roman"/>
        </w:rPr>
        <w:t xml:space="preserve"> Положение) устанавливает порядок организации и осуществления муниципального жилищного контроля на территории </w:t>
      </w:r>
      <w:proofErr w:type="spellStart"/>
      <w:r w:rsidRPr="003551D9">
        <w:rPr>
          <w:rFonts w:ascii="Times New Roman" w:hAnsi="Times New Roman" w:cs="Times New Roman"/>
        </w:rPr>
        <w:t>Нижнечулымского</w:t>
      </w:r>
      <w:proofErr w:type="spellEnd"/>
      <w:r w:rsidRPr="003551D9">
        <w:rPr>
          <w:rFonts w:ascii="Times New Roman" w:hAnsi="Times New Roman" w:cs="Times New Roman"/>
        </w:rPr>
        <w:t xml:space="preserve"> сельсовета </w:t>
      </w:r>
      <w:proofErr w:type="spellStart"/>
      <w:r w:rsidRPr="003551D9">
        <w:rPr>
          <w:rFonts w:ascii="Times New Roman" w:hAnsi="Times New Roman" w:cs="Times New Roman"/>
        </w:rPr>
        <w:t>Здвинского</w:t>
      </w:r>
      <w:proofErr w:type="spellEnd"/>
      <w:r w:rsidRPr="003551D9">
        <w:rPr>
          <w:rFonts w:ascii="Times New Roman" w:hAnsi="Times New Roman" w:cs="Times New Roman"/>
        </w:rPr>
        <w:t xml:space="preserve"> района Новосибирской области.</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 xml:space="preserve">2. Муниципальный жилищный контроль (далее – муниципальный контроль) на территории </w:t>
      </w:r>
      <w:proofErr w:type="spellStart"/>
      <w:r w:rsidRPr="003551D9">
        <w:rPr>
          <w:rFonts w:ascii="Times New Roman" w:hAnsi="Times New Roman" w:cs="Times New Roman"/>
        </w:rPr>
        <w:t>Нижнечулымского</w:t>
      </w:r>
      <w:proofErr w:type="spellEnd"/>
      <w:r w:rsidRPr="003551D9">
        <w:rPr>
          <w:rFonts w:ascii="Times New Roman" w:hAnsi="Times New Roman" w:cs="Times New Roman"/>
        </w:rPr>
        <w:t xml:space="preserve"> сельсовета </w:t>
      </w:r>
      <w:proofErr w:type="spellStart"/>
      <w:r w:rsidRPr="003551D9">
        <w:rPr>
          <w:rFonts w:ascii="Times New Roman" w:hAnsi="Times New Roman" w:cs="Times New Roman"/>
        </w:rPr>
        <w:t>Здвинского</w:t>
      </w:r>
      <w:proofErr w:type="spellEnd"/>
      <w:r w:rsidRPr="003551D9">
        <w:rPr>
          <w:rFonts w:ascii="Times New Roman" w:hAnsi="Times New Roman" w:cs="Times New Roman"/>
        </w:rPr>
        <w:t xml:space="preserve"> района Новосибирской области осуществляется администрацией </w:t>
      </w:r>
      <w:proofErr w:type="spellStart"/>
      <w:r w:rsidRPr="003551D9">
        <w:rPr>
          <w:rFonts w:ascii="Times New Roman" w:hAnsi="Times New Roman" w:cs="Times New Roman"/>
        </w:rPr>
        <w:t>Нижнечулымского</w:t>
      </w:r>
      <w:proofErr w:type="spellEnd"/>
      <w:r w:rsidRPr="003551D9">
        <w:rPr>
          <w:rFonts w:ascii="Times New Roman" w:hAnsi="Times New Roman" w:cs="Times New Roman"/>
        </w:rPr>
        <w:t xml:space="preserve"> сельсовета </w:t>
      </w:r>
      <w:proofErr w:type="spellStart"/>
      <w:r w:rsidRPr="003551D9">
        <w:rPr>
          <w:rFonts w:ascii="Times New Roman" w:hAnsi="Times New Roman" w:cs="Times New Roman"/>
        </w:rPr>
        <w:t>Здвинского</w:t>
      </w:r>
      <w:proofErr w:type="spellEnd"/>
      <w:r w:rsidRPr="003551D9">
        <w:rPr>
          <w:rFonts w:ascii="Times New Roman" w:hAnsi="Times New Roman" w:cs="Times New Roman"/>
        </w:rPr>
        <w:t xml:space="preserve"> района Новосибирской области (далее – контрольный орган).</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 xml:space="preserve">3. Должностным лицом, уполномоченным на осуществление муниципального контроля (далее – должностное лицо) является специалист администрации </w:t>
      </w:r>
      <w:proofErr w:type="spellStart"/>
      <w:r w:rsidRPr="003551D9">
        <w:rPr>
          <w:rFonts w:ascii="Times New Roman" w:hAnsi="Times New Roman" w:cs="Times New Roman"/>
        </w:rPr>
        <w:t>Нижнечулымского</w:t>
      </w:r>
      <w:proofErr w:type="spellEnd"/>
      <w:r w:rsidRPr="003551D9">
        <w:rPr>
          <w:rFonts w:ascii="Times New Roman" w:hAnsi="Times New Roman" w:cs="Times New Roman"/>
        </w:rPr>
        <w:t xml:space="preserve"> сельсовета </w:t>
      </w:r>
      <w:proofErr w:type="spellStart"/>
      <w:r w:rsidRPr="003551D9">
        <w:rPr>
          <w:rFonts w:ascii="Times New Roman" w:hAnsi="Times New Roman" w:cs="Times New Roman"/>
        </w:rPr>
        <w:t>Здвинского</w:t>
      </w:r>
      <w:proofErr w:type="spellEnd"/>
      <w:r w:rsidRPr="003551D9">
        <w:rPr>
          <w:rFonts w:ascii="Times New Roman" w:hAnsi="Times New Roman" w:cs="Times New Roman"/>
        </w:rPr>
        <w:t xml:space="preserve"> района Новосибирской области.</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 xml:space="preserve">4. Должностное лицо при осуществлении муниципального контроля реализует права и </w:t>
      </w:r>
      <w:proofErr w:type="gramStart"/>
      <w:r w:rsidRPr="003551D9">
        <w:rPr>
          <w:rFonts w:ascii="Times New Roman" w:hAnsi="Times New Roman" w:cs="Times New Roman"/>
        </w:rPr>
        <w:t>несет обязанности</w:t>
      </w:r>
      <w:proofErr w:type="gramEnd"/>
      <w:r w:rsidRPr="003551D9">
        <w:rPr>
          <w:rFonts w:ascii="Times New Roman" w:hAnsi="Times New Roman" w:cs="Times New Roman"/>
        </w:rPr>
        <w:t>,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 а также Жилищным кодексом Российской Федерации.</w:t>
      </w:r>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rPr>
        <w:t xml:space="preserve">5. Предметом муниципального контроля является </w:t>
      </w:r>
      <w:r w:rsidRPr="003551D9">
        <w:rPr>
          <w:rFonts w:ascii="Times New Roman" w:hAnsi="Times New Roman" w:cs="Times New Roman"/>
          <w:bCs/>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551D9" w:rsidRPr="003551D9" w:rsidRDefault="003551D9" w:rsidP="003551D9">
      <w:pPr>
        <w:adjustRightInd w:val="0"/>
        <w:spacing w:after="0" w:line="240" w:lineRule="auto"/>
        <w:ind w:firstLine="900"/>
        <w:jc w:val="both"/>
        <w:rPr>
          <w:rFonts w:ascii="Times New Roman" w:hAnsi="Times New Roman" w:cs="Times New Roman"/>
          <w:bCs/>
        </w:rPr>
      </w:pPr>
      <w:proofErr w:type="gramStart"/>
      <w:r w:rsidRPr="003551D9">
        <w:rPr>
          <w:rFonts w:ascii="Times New Roman" w:hAnsi="Times New Roman" w:cs="Times New Roman"/>
          <w:bCs/>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bCs/>
        </w:rPr>
        <w:t xml:space="preserve">2) требований к формированию фондов капитального ремонта; </w:t>
      </w:r>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bCs/>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bCs/>
        </w:rPr>
        <w:t>4) требований к предоставлению коммунальных услуг собственникам и пользователям помещений в многоквартирных домах и жилых домов;</w:t>
      </w:r>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bC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bCs/>
        </w:rPr>
        <w:t xml:space="preserve">6) правил содержания общего имущества в многоквартирном доме и правил изменения размера платы за содержание жилого помещения; </w:t>
      </w:r>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bC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bC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bCs/>
        </w:rPr>
        <w:t xml:space="preserve">9) требований к порядку размещения </w:t>
      </w:r>
      <w:proofErr w:type="spellStart"/>
      <w:r w:rsidRPr="003551D9">
        <w:rPr>
          <w:rFonts w:ascii="Times New Roman" w:hAnsi="Times New Roman" w:cs="Times New Roman"/>
          <w:bCs/>
        </w:rPr>
        <w:t>ресурсоснабжающими</w:t>
      </w:r>
      <w:proofErr w:type="spellEnd"/>
      <w:r w:rsidRPr="003551D9">
        <w:rPr>
          <w:rFonts w:ascii="Times New Roman" w:hAnsi="Times New Roman" w:cs="Times New Roman"/>
          <w:bCs/>
        </w:rPr>
        <w:t xml:space="preserve"> организациями, лицами, осуществляющими деятельность по управлению многоквартирными домами информации в системе;</w:t>
      </w:r>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bCs/>
        </w:rPr>
        <w:lastRenderedPageBreak/>
        <w:t>10) требований к обеспечению доступности для инвалидов помещений в многоквартирных домах;</w:t>
      </w:r>
    </w:p>
    <w:p w:rsidR="003551D9" w:rsidRPr="003551D9" w:rsidRDefault="003551D9" w:rsidP="003551D9">
      <w:pPr>
        <w:adjustRightInd w:val="0"/>
        <w:spacing w:after="0" w:line="240" w:lineRule="auto"/>
        <w:ind w:firstLine="900"/>
        <w:jc w:val="both"/>
        <w:rPr>
          <w:rFonts w:ascii="Times New Roman" w:hAnsi="Times New Roman" w:cs="Times New Roman"/>
          <w:bCs/>
        </w:rPr>
      </w:pPr>
      <w:r w:rsidRPr="003551D9">
        <w:rPr>
          <w:rFonts w:ascii="Times New Roman" w:hAnsi="Times New Roman" w:cs="Times New Roman"/>
          <w:bCs/>
        </w:rPr>
        <w:t>11) требований к предоставлению жилых помещений в наемных домах социального использования.</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6. Объектами муниципального контроля являются:</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 xml:space="preserve">1) деятельность, действия (бездействие) контролируемых лиц, к которым предъявляются обязательные требования в сфере </w:t>
      </w:r>
      <w:r w:rsidRPr="003551D9">
        <w:rPr>
          <w:rFonts w:ascii="Times New Roman" w:hAnsi="Times New Roman" w:cs="Times New Roman"/>
          <w:bC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3551D9">
        <w:rPr>
          <w:rFonts w:ascii="Times New Roman" w:hAnsi="Times New Roman" w:cs="Times New Roman"/>
        </w:rPr>
        <w:t>;</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 xml:space="preserve">2) результаты деятельности контролируемых лиц, в том числе работы и услуги, к которым предъявляются обязательные требования в сфере </w:t>
      </w:r>
      <w:r w:rsidRPr="003551D9">
        <w:rPr>
          <w:rFonts w:ascii="Times New Roman" w:hAnsi="Times New Roman" w:cs="Times New Roman"/>
          <w:bC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3551D9">
        <w:rPr>
          <w:rFonts w:ascii="Times New Roman" w:hAnsi="Times New Roman" w:cs="Times New Roman"/>
        </w:rPr>
        <w:t>;</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3551D9">
        <w:rPr>
          <w:rFonts w:ascii="Times New Roman" w:hAnsi="Times New Roman" w:cs="Times New Roman"/>
          <w:bC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3551D9">
        <w:rPr>
          <w:rFonts w:ascii="Times New Roman" w:hAnsi="Times New Roman" w:cs="Times New Roman"/>
        </w:rPr>
        <w:t xml:space="preserve"> (далее - производственные объекты).</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7.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 xml:space="preserve">8.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551D9">
        <w:rPr>
          <w:rFonts w:ascii="Times New Roman" w:hAnsi="Times New Roman" w:cs="Times New Roman"/>
        </w:rPr>
        <w:t>также</w:t>
      </w:r>
      <w:proofErr w:type="gramEnd"/>
      <w:r w:rsidRPr="003551D9">
        <w:rPr>
          <w:rFonts w:ascii="Times New Roman" w:hAnsi="Times New Roman" w:cs="Times New Roman"/>
        </w:rPr>
        <w:t xml:space="preserve"> если соответствующие сведения, документы содержатся в государственных или муниципальных информационных ресурсах.</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 xml:space="preserve">9.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3551D9">
        <w:rPr>
          <w:rFonts w:ascii="Times New Roman" w:hAnsi="Times New Roman" w:cs="Times New Roman"/>
        </w:rPr>
        <w:t>деятельности</w:t>
      </w:r>
      <w:proofErr w:type="gramEnd"/>
      <w:r w:rsidRPr="003551D9">
        <w:rPr>
          <w:rFonts w:ascii="Times New Roman" w:hAnsi="Times New Roman" w:cs="Times New Roman"/>
        </w:rPr>
        <w:t xml:space="preserve"> которых, либо производственные объекты, находящиеся во владении и (или) в пользовании которых, подлежат муниципальному контролю.</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 xml:space="preserve">10. Контролируемые лица при осуществлении муниципального контроля реализуют права и </w:t>
      </w:r>
      <w:proofErr w:type="gramStart"/>
      <w:r w:rsidRPr="003551D9">
        <w:rPr>
          <w:rFonts w:ascii="Times New Roman" w:hAnsi="Times New Roman" w:cs="Times New Roman"/>
        </w:rPr>
        <w:t>несут обязанности</w:t>
      </w:r>
      <w:proofErr w:type="gramEnd"/>
      <w:r w:rsidRPr="003551D9">
        <w:rPr>
          <w:rFonts w:ascii="Times New Roman" w:hAnsi="Times New Roman" w:cs="Times New Roman"/>
        </w:rPr>
        <w:t>, установленные    Федеральным законом № 248-ФЗ.</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12. При осуществлении муниципального контроля система оценки и управления рисками не применяется.</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13. Досудебный порядок подачи жалоб, установленный главой 9 Федерального закона № 248-ФЗ, при осуществлении муниципального контроля не применяется.</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14. Внеплановые контрольные (надзорные) мероприятия проводятся с учетом особенностей, установленных статьей 66 Федерального закона № 248-ФЗ.</w:t>
      </w:r>
    </w:p>
    <w:p w:rsidR="003551D9" w:rsidRPr="003551D9" w:rsidRDefault="003551D9" w:rsidP="003551D9">
      <w:pPr>
        <w:adjustRightInd w:val="0"/>
        <w:spacing w:after="0" w:line="240" w:lineRule="auto"/>
        <w:ind w:firstLine="900"/>
        <w:jc w:val="both"/>
        <w:rPr>
          <w:rFonts w:ascii="Times New Roman" w:hAnsi="Times New Roman" w:cs="Times New Roman"/>
        </w:rPr>
      </w:pPr>
      <w:r w:rsidRPr="003551D9">
        <w:rPr>
          <w:rFonts w:ascii="Times New Roman" w:hAnsi="Times New Roman" w:cs="Times New Roman"/>
        </w:rPr>
        <w:t>15. Оценка результативности и эффективности муниципального контроля осуществляется в соответствии со статьей 30 Федерального закона №  249-ФЗ.</w:t>
      </w:r>
    </w:p>
    <w:p w:rsidR="003551D9" w:rsidRPr="003551D9" w:rsidRDefault="003551D9" w:rsidP="003551D9">
      <w:pPr>
        <w:adjustRightInd w:val="0"/>
        <w:spacing w:after="0" w:line="240" w:lineRule="auto"/>
        <w:ind w:firstLine="900"/>
        <w:jc w:val="center"/>
        <w:rPr>
          <w:rFonts w:ascii="Times New Roman" w:hAnsi="Times New Roman" w:cs="Times New Roman"/>
        </w:rPr>
      </w:pPr>
    </w:p>
    <w:p w:rsidR="003551D9" w:rsidRPr="003551D9" w:rsidRDefault="003551D9" w:rsidP="003551D9">
      <w:pPr>
        <w:adjustRightInd w:val="0"/>
        <w:spacing w:after="0" w:line="240" w:lineRule="auto"/>
        <w:ind w:firstLine="900"/>
        <w:jc w:val="center"/>
        <w:rPr>
          <w:rFonts w:ascii="Times New Roman" w:hAnsi="Times New Roman" w:cs="Times New Roman"/>
        </w:rPr>
      </w:pPr>
    </w:p>
    <w:p w:rsidR="003551D9" w:rsidRPr="003551D9" w:rsidRDefault="003551D9" w:rsidP="003551D9">
      <w:pPr>
        <w:adjustRightInd w:val="0"/>
        <w:spacing w:after="0" w:line="240" w:lineRule="auto"/>
        <w:ind w:firstLine="851"/>
        <w:jc w:val="center"/>
        <w:rPr>
          <w:rFonts w:ascii="Times New Roman" w:hAnsi="Times New Roman" w:cs="Times New Roman"/>
        </w:rPr>
      </w:pPr>
      <w:r w:rsidRPr="003551D9">
        <w:rPr>
          <w:rFonts w:ascii="Times New Roman" w:hAnsi="Times New Roman" w:cs="Times New Roman"/>
        </w:rPr>
        <w:t xml:space="preserve">Профилактика рисков причинения вреда (ущерба) </w:t>
      </w:r>
    </w:p>
    <w:p w:rsidR="003551D9" w:rsidRPr="003551D9" w:rsidRDefault="003551D9" w:rsidP="003551D9">
      <w:pPr>
        <w:adjustRightInd w:val="0"/>
        <w:spacing w:after="0" w:line="240" w:lineRule="auto"/>
        <w:ind w:firstLine="851"/>
        <w:jc w:val="center"/>
        <w:rPr>
          <w:rFonts w:ascii="Times New Roman" w:hAnsi="Times New Roman" w:cs="Times New Roman"/>
        </w:rPr>
      </w:pPr>
      <w:r w:rsidRPr="003551D9">
        <w:rPr>
          <w:rFonts w:ascii="Times New Roman" w:hAnsi="Times New Roman" w:cs="Times New Roman"/>
        </w:rPr>
        <w:t>охраняемым законом ценностям</w:t>
      </w:r>
    </w:p>
    <w:p w:rsidR="003551D9" w:rsidRPr="003551D9" w:rsidRDefault="003551D9" w:rsidP="003551D9">
      <w:pPr>
        <w:adjustRightInd w:val="0"/>
        <w:spacing w:after="0" w:line="240" w:lineRule="auto"/>
        <w:ind w:firstLine="851"/>
        <w:jc w:val="center"/>
        <w:rPr>
          <w:rFonts w:ascii="Times New Roman" w:hAnsi="Times New Roman" w:cs="Times New Roman"/>
        </w:rPr>
      </w:pP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16.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w:t>
      </w:r>
      <w:r w:rsidRPr="003551D9">
        <w:rPr>
          <w:rFonts w:ascii="Times New Roman" w:eastAsia="Calibri" w:hAnsi="Times New Roman" w:cs="Times New Roman"/>
          <w:lang w:eastAsia="en-US"/>
        </w:rPr>
        <w:lastRenderedPageBreak/>
        <w:t>Программа профилактики), утверждаемой муниципальным правовым актом администрации</w:t>
      </w:r>
      <w:r w:rsidRPr="003551D9">
        <w:rPr>
          <w:rFonts w:ascii="Times New Roman" w:hAnsi="Times New Roman" w:cs="Times New Roman"/>
        </w:rPr>
        <w:t xml:space="preserve"> </w:t>
      </w:r>
      <w:proofErr w:type="spellStart"/>
      <w:r w:rsidRPr="003551D9">
        <w:rPr>
          <w:rFonts w:ascii="Times New Roman" w:hAnsi="Times New Roman" w:cs="Times New Roman"/>
        </w:rPr>
        <w:t>Нижнечулымского</w:t>
      </w:r>
      <w:proofErr w:type="spellEnd"/>
      <w:r w:rsidRPr="003551D9">
        <w:rPr>
          <w:rFonts w:ascii="Times New Roman" w:hAnsi="Times New Roman" w:cs="Times New Roman"/>
        </w:rPr>
        <w:t xml:space="preserve"> сельсовета </w:t>
      </w:r>
      <w:proofErr w:type="spellStart"/>
      <w:r w:rsidRPr="003551D9">
        <w:rPr>
          <w:rFonts w:ascii="Times New Roman" w:hAnsi="Times New Roman" w:cs="Times New Roman"/>
        </w:rPr>
        <w:t>Здвинского</w:t>
      </w:r>
      <w:proofErr w:type="spellEnd"/>
      <w:r w:rsidRPr="003551D9">
        <w:rPr>
          <w:rFonts w:ascii="Times New Roman" w:hAnsi="Times New Roman" w:cs="Times New Roman"/>
        </w:rPr>
        <w:t xml:space="preserve"> района Новосибирской области.</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Утвержденная Программа профилактики размещается на официальном сайте контрольного органа в сети «Интернет». </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Контрольный орган может проводить профилактические мероприятия, не предусмотренные Программой профилактики.</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bookmarkStart w:id="3" w:name="P85"/>
      <w:bookmarkEnd w:id="3"/>
      <w:r w:rsidRPr="003551D9">
        <w:rPr>
          <w:rFonts w:ascii="Times New Roman" w:eastAsia="Calibri" w:hAnsi="Times New Roman" w:cs="Times New Roman"/>
          <w:lang w:eastAsia="en-US"/>
        </w:rPr>
        <w:t>18. При осуществлении муниципального контроля могут проводиться следующие виды профилактических мероприятий:</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1) информирование;</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2) консультирование;</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3) объявление предостережения;</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4) профилактический визит.</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19.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bookmarkStart w:id="4" w:name="P146"/>
      <w:bookmarkEnd w:id="4"/>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20.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21. Консультирование может осуществляться должностным лицом контрольного органа по телефону, посредством </w:t>
      </w:r>
      <w:proofErr w:type="spellStart"/>
      <w:r w:rsidRPr="003551D9">
        <w:rPr>
          <w:rFonts w:ascii="Times New Roman" w:eastAsia="Calibri" w:hAnsi="Times New Roman" w:cs="Times New Roman"/>
          <w:lang w:eastAsia="en-US"/>
        </w:rPr>
        <w:t>видео-конференц-связи</w:t>
      </w:r>
      <w:proofErr w:type="spellEnd"/>
      <w:r w:rsidRPr="003551D9">
        <w:rPr>
          <w:rFonts w:ascii="Times New Roman" w:eastAsia="Calibri" w:hAnsi="Times New Roman" w:cs="Times New Roman"/>
          <w:lang w:eastAsia="en-US"/>
        </w:rPr>
        <w:t xml:space="preserve">, на личном приеме либо в ходе проведения профилактического мероприятия, контрольного (надзорного) мероприятия. </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22. Консультирование осуществляется по следующим вопросам:</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1) компетенция контрольного органа; </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2) организация и осуществление муниципального контроля;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3) порядок осуществления профилактических, контрольных (надзорных) мероприятий, установленных Положением;</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4) применение мер ответственности за нарушение обязательных требований.</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23.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4" w:history="1">
        <w:r w:rsidRPr="003551D9">
          <w:rPr>
            <w:rStyle w:val="a3"/>
            <w:rFonts w:eastAsia="Calibri"/>
            <w:color w:val="auto"/>
            <w:u w:val="none"/>
            <w:lang w:eastAsia="en-US"/>
          </w:rPr>
          <w:t>законом</w:t>
        </w:r>
      </w:hyperlink>
      <w:r w:rsidRPr="003551D9">
        <w:rPr>
          <w:rFonts w:ascii="Times New Roman" w:eastAsia="Calibri" w:hAnsi="Times New Roman" w:cs="Times New Roman"/>
          <w:lang w:eastAsia="en-US"/>
        </w:rPr>
        <w:t xml:space="preserve"> от 02.05.2006 № 59-ФЗ «О порядке рассмотрения обращений граждан Российской Федерации».</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24. </w:t>
      </w:r>
      <w:proofErr w:type="gramStart"/>
      <w:r w:rsidRPr="003551D9">
        <w:rPr>
          <w:rFonts w:ascii="Times New Roman" w:eastAsia="Calibri" w:hAnsi="Times New Roman" w:cs="Times New Roman"/>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25.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26. </w:t>
      </w:r>
      <w:proofErr w:type="gramStart"/>
      <w:r w:rsidRPr="003551D9">
        <w:rPr>
          <w:rFonts w:ascii="Times New Roman" w:eastAsia="Calibri" w:hAnsi="Times New Roman" w:cs="Times New Roman"/>
          <w:bCs/>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3551D9">
        <w:rPr>
          <w:rFonts w:ascii="Times New Roman" w:eastAsia="Calibri" w:hAnsi="Times New Roman" w:cs="Times New Roman"/>
          <w:bCs/>
          <w:lang w:eastAsia="en-US"/>
        </w:rPr>
        <w:t xml:space="preserve"> принять меры по обеспечению соблюдения обязательных требований</w:t>
      </w:r>
      <w:r w:rsidRPr="003551D9">
        <w:rPr>
          <w:rFonts w:ascii="Times New Roman" w:eastAsia="Calibri" w:hAnsi="Times New Roman" w:cs="Times New Roman"/>
          <w:lang w:eastAsia="en-US"/>
        </w:rPr>
        <w:t>.</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27. </w:t>
      </w:r>
      <w:proofErr w:type="gramStart"/>
      <w:r w:rsidRPr="003551D9">
        <w:rPr>
          <w:rFonts w:ascii="Times New Roman" w:eastAsia="Calibri" w:hAnsi="Times New Roman" w:cs="Times New Roman"/>
          <w:lang w:eastAsia="en-US"/>
        </w:rPr>
        <w:t xml:space="preserve">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w:t>
      </w:r>
      <w:r w:rsidRPr="003551D9">
        <w:rPr>
          <w:rFonts w:ascii="Times New Roman" w:eastAsia="Calibri" w:hAnsi="Times New Roman" w:cs="Times New Roman"/>
          <w:lang w:eastAsia="en-US"/>
        </w:rPr>
        <w:lastRenderedPageBreak/>
        <w:t>мер по обеспечению соблюдения данных требований и не может содержать требование представления контролируемым</w:t>
      </w:r>
      <w:proofErr w:type="gramEnd"/>
      <w:r w:rsidRPr="003551D9">
        <w:rPr>
          <w:rFonts w:ascii="Times New Roman" w:eastAsia="Calibri" w:hAnsi="Times New Roman" w:cs="Times New Roman"/>
          <w:lang w:eastAsia="en-US"/>
        </w:rPr>
        <w:t xml:space="preserve"> лицом сведений и документов.</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28.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29.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proofErr w:type="gramStart"/>
      <w:r w:rsidRPr="003551D9">
        <w:rPr>
          <w:rFonts w:ascii="Times New Roman" w:eastAsia="Calibri" w:hAnsi="Times New Roman" w:cs="Times New Roman"/>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3551D9">
        <w:rPr>
          <w:rFonts w:ascii="Times New Roman" w:eastAsia="Calibri" w:hAnsi="Times New Roman" w:cs="Times New Roman"/>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30. Возражения рассматриваются должностным лицом, объявившим предостережение не позднее 15 рабочих дней с момента получения таких возражений.</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31.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hAnsi="Times New Roman" w:cs="Times New Roman"/>
        </w:rPr>
        <w:t xml:space="preserve">32.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3551D9">
        <w:rPr>
          <w:rFonts w:ascii="Times New Roman" w:hAnsi="Times New Roman" w:cs="Times New Roman"/>
        </w:rPr>
        <w:t>видео-конференц-связи</w:t>
      </w:r>
      <w:proofErr w:type="spellEnd"/>
      <w:r w:rsidRPr="003551D9">
        <w:rPr>
          <w:rFonts w:ascii="Times New Roman" w:hAnsi="Times New Roman" w:cs="Times New Roman"/>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hAnsi="Times New Roman" w:cs="Times New Roman"/>
        </w:rPr>
        <w:t xml:space="preserve">33. В ходе профилактического визита должностным лицом контрольного органа может осуществляться консультирование контролируемого лица. </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hAnsi="Times New Roman" w:cs="Times New Roman"/>
        </w:rPr>
        <w:t>34.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hAnsi="Times New Roman" w:cs="Times New Roman"/>
        </w:rPr>
        <w:t>35. В случае</w:t>
      </w:r>
      <w:proofErr w:type="gramStart"/>
      <w:r w:rsidRPr="003551D9">
        <w:rPr>
          <w:rFonts w:ascii="Times New Roman" w:hAnsi="Times New Roman" w:cs="Times New Roman"/>
        </w:rPr>
        <w:t>,</w:t>
      </w:r>
      <w:proofErr w:type="gramEnd"/>
      <w:r w:rsidRPr="003551D9">
        <w:rPr>
          <w:rFonts w:ascii="Times New Roman" w:hAnsi="Times New Roman" w:cs="Times New Roma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551D9" w:rsidRPr="003551D9" w:rsidRDefault="003551D9" w:rsidP="003551D9">
      <w:pPr>
        <w:adjustRightInd w:val="0"/>
        <w:spacing w:after="0" w:line="240" w:lineRule="auto"/>
        <w:ind w:firstLine="851"/>
        <w:jc w:val="center"/>
        <w:rPr>
          <w:rFonts w:ascii="Times New Roman" w:eastAsia="Times New Roman" w:hAnsi="Times New Roman" w:cs="Times New Roman"/>
        </w:rPr>
      </w:pPr>
    </w:p>
    <w:p w:rsidR="003551D9" w:rsidRPr="003551D9" w:rsidRDefault="003551D9" w:rsidP="003551D9">
      <w:pPr>
        <w:adjustRightInd w:val="0"/>
        <w:spacing w:after="0" w:line="240" w:lineRule="auto"/>
        <w:ind w:firstLine="851"/>
        <w:jc w:val="center"/>
        <w:rPr>
          <w:rFonts w:ascii="Times New Roman" w:hAnsi="Times New Roman" w:cs="Times New Roman"/>
        </w:rPr>
      </w:pPr>
      <w:r w:rsidRPr="003551D9">
        <w:rPr>
          <w:rFonts w:ascii="Times New Roman" w:hAnsi="Times New Roman" w:cs="Times New Roman"/>
        </w:rPr>
        <w:t xml:space="preserve">Порядок организации муниципального контроля </w:t>
      </w:r>
    </w:p>
    <w:p w:rsidR="003551D9" w:rsidRPr="003551D9" w:rsidRDefault="003551D9" w:rsidP="003551D9">
      <w:pPr>
        <w:adjustRightInd w:val="0"/>
        <w:spacing w:after="0" w:line="240" w:lineRule="auto"/>
        <w:ind w:firstLine="851"/>
        <w:jc w:val="center"/>
        <w:rPr>
          <w:rFonts w:ascii="Times New Roman" w:hAnsi="Times New Roman" w:cs="Times New Roman"/>
        </w:rPr>
      </w:pPr>
    </w:p>
    <w:p w:rsidR="003551D9" w:rsidRPr="003551D9" w:rsidRDefault="003551D9" w:rsidP="003551D9">
      <w:pPr>
        <w:spacing w:after="0" w:line="240" w:lineRule="auto"/>
        <w:ind w:firstLine="709"/>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36.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20 Жилищного кодекса Российской Федерации.</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37.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1) дата, время и место принятия решения;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2) кем принято решение;</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3) основание проведения контрольного (надзорного) мероприятия;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4) вид контроля;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proofErr w:type="gramStart"/>
      <w:r w:rsidRPr="003551D9">
        <w:rPr>
          <w:rFonts w:ascii="Times New Roman" w:eastAsia="Calibri" w:hAnsi="Times New Roman" w:cs="Times New Roman"/>
          <w:lang w:eastAsia="en-US"/>
        </w:rPr>
        <w:t xml:space="preserve">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w:t>
      </w:r>
      <w:r w:rsidRPr="003551D9">
        <w:rPr>
          <w:rFonts w:ascii="Times New Roman" w:eastAsia="Calibri" w:hAnsi="Times New Roman" w:cs="Times New Roman"/>
          <w:lang w:eastAsia="en-US"/>
        </w:rPr>
        <w:lastRenderedPageBreak/>
        <w:t>(надзорного)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6) объект контроля, в отношении которого проводится контрольное (надзорное) мероприятие;</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3551D9">
        <w:rPr>
          <w:rFonts w:ascii="Times New Roman" w:eastAsia="Calibri" w:hAnsi="Times New Roman" w:cs="Times New Roman"/>
          <w:lang w:eastAsia="en-US"/>
        </w:rPr>
        <w:t xml:space="preserve">надзорное) </w:t>
      </w:r>
      <w:proofErr w:type="gramEnd"/>
      <w:r w:rsidRPr="003551D9">
        <w:rPr>
          <w:rFonts w:ascii="Times New Roman" w:eastAsia="Calibri" w:hAnsi="Times New Roman" w:cs="Times New Roman"/>
          <w:lang w:eastAsia="en-US"/>
        </w:rPr>
        <w:t>мероприятие, может не указываться в отношении рейдового осмотра;</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3551D9">
        <w:rPr>
          <w:rFonts w:ascii="Times New Roman" w:eastAsia="Calibri" w:hAnsi="Times New Roman" w:cs="Times New Roman"/>
          <w:lang w:eastAsia="en-US"/>
        </w:rPr>
        <w:t xml:space="preserve">надзорное) </w:t>
      </w:r>
      <w:proofErr w:type="gramEnd"/>
      <w:r w:rsidRPr="003551D9">
        <w:rPr>
          <w:rFonts w:ascii="Times New Roman" w:eastAsia="Calibri" w:hAnsi="Times New Roman" w:cs="Times New Roman"/>
          <w:lang w:eastAsia="en-US"/>
        </w:rPr>
        <w:t>мероприятие, может не указываться в отношении рейдового осмотра;</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9) вид контрольного (надзорного) мероприятия;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10) перечень контрольных (надзорных) действий, совершаемых в рамках контрольного (надзорного) мероприятия;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11) предмет контрольного (надзорного) мероприятия;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12) проверочные листы, если их применение является обязательным;</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15) иные сведения, если это предусмотрено Положением.</w:t>
      </w:r>
    </w:p>
    <w:p w:rsidR="003551D9" w:rsidRPr="003551D9" w:rsidRDefault="003551D9" w:rsidP="003551D9">
      <w:pPr>
        <w:spacing w:after="0" w:line="240" w:lineRule="auto"/>
        <w:ind w:firstLine="851"/>
        <w:contextualSpacing/>
        <w:jc w:val="both"/>
        <w:rPr>
          <w:rFonts w:ascii="Times New Roman" w:eastAsia="Calibri" w:hAnsi="Times New Roman" w:cs="Times New Roman"/>
          <w:bCs/>
          <w:iCs/>
          <w:lang w:eastAsia="en-US"/>
        </w:rPr>
      </w:pPr>
      <w:r w:rsidRPr="003551D9">
        <w:rPr>
          <w:rFonts w:ascii="Times New Roman" w:eastAsia="Calibri" w:hAnsi="Times New Roman" w:cs="Times New Roman"/>
          <w:lang w:eastAsia="en-US"/>
        </w:rPr>
        <w:t xml:space="preserve">38. </w:t>
      </w:r>
      <w:r w:rsidRPr="003551D9">
        <w:rPr>
          <w:rFonts w:ascii="Times New Roman" w:eastAsia="Calibri" w:hAnsi="Times New Roman" w:cs="Times New Roman"/>
          <w:bCs/>
          <w:iCs/>
          <w:lang w:eastAsia="en-US"/>
        </w:rPr>
        <w:t xml:space="preserve">В рамках осуществления </w:t>
      </w:r>
      <w:r w:rsidRPr="003551D9">
        <w:rPr>
          <w:rFonts w:ascii="Times New Roman" w:eastAsia="Calibri" w:hAnsi="Times New Roman" w:cs="Times New Roman"/>
          <w:lang w:eastAsia="en-US"/>
        </w:rPr>
        <w:t>муниципального контроля при взаимодействии с контролируемым лицом</w:t>
      </w:r>
      <w:r w:rsidRPr="003551D9">
        <w:rPr>
          <w:rFonts w:ascii="Times New Roman" w:eastAsia="Calibri" w:hAnsi="Times New Roman" w:cs="Times New Roman"/>
          <w:bCs/>
          <w:iCs/>
          <w:lang w:eastAsia="en-US"/>
        </w:rPr>
        <w:t xml:space="preserve"> проводятся следующие контрольные (надзорные) мероприятия: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1) инспекционный визит;</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2) документарная проверка;</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3) выездная проверка;</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4) рейдовый осмотр. </w:t>
      </w:r>
    </w:p>
    <w:p w:rsidR="003551D9" w:rsidRPr="003551D9" w:rsidRDefault="003551D9" w:rsidP="003551D9">
      <w:pPr>
        <w:spacing w:after="0" w:line="240" w:lineRule="auto"/>
        <w:ind w:firstLine="851"/>
        <w:jc w:val="both"/>
        <w:rPr>
          <w:rFonts w:ascii="Times New Roman" w:eastAsia="Calibri" w:hAnsi="Times New Roman" w:cs="Times New Roman"/>
          <w:bCs/>
          <w:iCs/>
          <w:lang w:eastAsia="en-US"/>
        </w:rPr>
      </w:pPr>
      <w:r w:rsidRPr="003551D9">
        <w:rPr>
          <w:rFonts w:ascii="Times New Roman" w:eastAsia="Calibri" w:hAnsi="Times New Roman" w:cs="Times New Roman"/>
          <w:lang w:eastAsia="en-US"/>
        </w:rPr>
        <w:t>39.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1) наблюдение за соблюдением обязательных требований (мониторинг безопасности);</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2) выездное обследование.</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40. Плановые контрольные (надзорные) мероприятия при осуществлении муниципального контроля не проводятся.</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41. Внеплановые контрольные (надзорные) мероприятия проводятся при наличии оснований, предусмотренных </w:t>
      </w:r>
      <w:hyperlink r:id="rId5" w:history="1">
        <w:r w:rsidRPr="003551D9">
          <w:rPr>
            <w:rStyle w:val="a3"/>
            <w:rFonts w:eastAsia="Calibri"/>
            <w:color w:val="auto"/>
            <w:u w:val="none"/>
            <w:lang w:eastAsia="en-US"/>
          </w:rPr>
          <w:t>пунктами 1</w:t>
        </w:r>
      </w:hyperlink>
      <w:r w:rsidRPr="003551D9">
        <w:rPr>
          <w:rFonts w:ascii="Times New Roman" w:eastAsia="Calibri" w:hAnsi="Times New Roman" w:cs="Times New Roman"/>
          <w:lang w:eastAsia="en-US"/>
        </w:rPr>
        <w:t xml:space="preserve">, </w:t>
      </w:r>
      <w:hyperlink r:id="rId6" w:history="1">
        <w:r w:rsidRPr="003551D9">
          <w:rPr>
            <w:rStyle w:val="a3"/>
            <w:rFonts w:eastAsia="Calibri"/>
            <w:color w:val="auto"/>
            <w:u w:val="none"/>
            <w:lang w:eastAsia="en-US"/>
          </w:rPr>
          <w:t>3</w:t>
        </w:r>
      </w:hyperlink>
      <w:r w:rsidRPr="003551D9">
        <w:rPr>
          <w:rFonts w:ascii="Times New Roman" w:eastAsia="Calibri" w:hAnsi="Times New Roman" w:cs="Times New Roman"/>
          <w:lang w:eastAsia="en-US"/>
        </w:rPr>
        <w:t xml:space="preserve">, </w:t>
      </w:r>
      <w:hyperlink r:id="rId7" w:history="1">
        <w:r w:rsidRPr="003551D9">
          <w:rPr>
            <w:rStyle w:val="a3"/>
            <w:rFonts w:eastAsia="Calibri"/>
            <w:color w:val="auto"/>
            <w:u w:val="none"/>
            <w:lang w:eastAsia="en-US"/>
          </w:rPr>
          <w:t>4</w:t>
        </w:r>
      </w:hyperlink>
      <w:r w:rsidRPr="003551D9">
        <w:rPr>
          <w:rFonts w:ascii="Times New Roman" w:eastAsia="Calibri" w:hAnsi="Times New Roman" w:cs="Times New Roman"/>
          <w:lang w:eastAsia="en-US"/>
        </w:rPr>
        <w:t xml:space="preserve">, </w:t>
      </w:r>
      <w:hyperlink r:id="rId8" w:history="1">
        <w:r w:rsidRPr="003551D9">
          <w:rPr>
            <w:rStyle w:val="a3"/>
            <w:rFonts w:eastAsia="Calibri"/>
            <w:color w:val="auto"/>
            <w:u w:val="none"/>
            <w:lang w:eastAsia="en-US"/>
          </w:rPr>
          <w:t>5 части 1 статьи 57</w:t>
        </w:r>
      </w:hyperlink>
      <w:r w:rsidRPr="003551D9">
        <w:rPr>
          <w:rFonts w:ascii="Times New Roman" w:eastAsia="Calibri" w:hAnsi="Times New Roman" w:cs="Times New Roman"/>
          <w:lang w:eastAsia="en-US"/>
        </w:rPr>
        <w:t xml:space="preserve"> Федерального закона № 248-ФЗ.</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42.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сельсовета,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3551D9" w:rsidRPr="003551D9" w:rsidRDefault="003551D9" w:rsidP="003551D9">
      <w:pPr>
        <w:spacing w:after="0" w:line="240" w:lineRule="auto"/>
        <w:ind w:firstLine="851"/>
        <w:contextualSpacing/>
        <w:jc w:val="center"/>
        <w:rPr>
          <w:rFonts w:ascii="Times New Roman" w:eastAsia="Calibri" w:hAnsi="Times New Roman" w:cs="Times New Roman"/>
          <w:lang w:eastAsia="en-US"/>
        </w:rPr>
      </w:pPr>
    </w:p>
    <w:p w:rsidR="003551D9" w:rsidRPr="003551D9" w:rsidRDefault="003551D9" w:rsidP="003551D9">
      <w:pPr>
        <w:spacing w:after="0" w:line="240" w:lineRule="auto"/>
        <w:ind w:firstLine="851"/>
        <w:contextualSpacing/>
        <w:jc w:val="center"/>
        <w:rPr>
          <w:rFonts w:ascii="Times New Roman" w:eastAsia="Calibri" w:hAnsi="Times New Roman" w:cs="Times New Roman"/>
          <w:lang w:eastAsia="en-US"/>
        </w:rPr>
      </w:pPr>
      <w:r w:rsidRPr="003551D9">
        <w:rPr>
          <w:rFonts w:ascii="Times New Roman" w:eastAsia="Calibri" w:hAnsi="Times New Roman" w:cs="Times New Roman"/>
          <w:lang w:eastAsia="en-US"/>
        </w:rPr>
        <w:t>Контрольные (надзорные) мероприятия</w:t>
      </w:r>
    </w:p>
    <w:p w:rsidR="003551D9" w:rsidRPr="003551D9" w:rsidRDefault="003551D9" w:rsidP="003551D9">
      <w:pPr>
        <w:spacing w:after="0" w:line="240" w:lineRule="auto"/>
        <w:ind w:firstLine="851"/>
        <w:contextualSpacing/>
        <w:jc w:val="center"/>
        <w:rPr>
          <w:rFonts w:ascii="Times New Roman" w:eastAsia="Calibri" w:hAnsi="Times New Roman" w:cs="Times New Roman"/>
          <w:lang w:eastAsia="en-US"/>
        </w:rPr>
      </w:pP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bCs/>
          <w:lang w:eastAsia="en-US"/>
        </w:rPr>
        <w:t>43.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bCs/>
          <w:lang w:eastAsia="en-US"/>
        </w:rPr>
        <w:t>44.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bCs/>
          <w:lang w:eastAsia="en-US"/>
        </w:rPr>
        <w:t>45. В ходе инспекционного визита могут совершаться следующие контрольные (надзорные) действия:</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t>1) осмотр;</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lastRenderedPageBreak/>
        <w:t>2) опрос;</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t>3) получение письменных объяснений;</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t>4) инструментальное обследование;</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t>46. Инспекционный визит проводится без предварительного уведомления контролируемого лица и собственника производственного объекта.</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t>47.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t>48. Контролируемые лица или их представители обязаны обеспечить беспрепятственный доступ должностного лица в здания, сооружения, помещения.</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t xml:space="preserve">49.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3551D9">
          <w:rPr>
            <w:rStyle w:val="a3"/>
            <w:rFonts w:eastAsia="Calibri"/>
            <w:bCs/>
            <w:color w:val="auto"/>
            <w:u w:val="none"/>
            <w:lang w:eastAsia="en-US"/>
          </w:rPr>
          <w:t>пунктами 3</w:t>
        </w:r>
      </w:hyperlink>
      <w:r w:rsidRPr="003551D9">
        <w:rPr>
          <w:rFonts w:ascii="Times New Roman" w:eastAsia="Calibri" w:hAnsi="Times New Roman" w:cs="Times New Roman"/>
          <w:bCs/>
          <w:lang w:eastAsia="en-US"/>
        </w:rPr>
        <w:t xml:space="preserve"> - </w:t>
      </w:r>
      <w:hyperlink r:id="rId10" w:history="1">
        <w:r w:rsidRPr="003551D9">
          <w:rPr>
            <w:rStyle w:val="a3"/>
            <w:rFonts w:eastAsia="Calibri"/>
            <w:bCs/>
            <w:color w:val="auto"/>
            <w:u w:val="none"/>
            <w:lang w:eastAsia="en-US"/>
          </w:rPr>
          <w:t>6 части 1 статьи 57</w:t>
        </w:r>
      </w:hyperlink>
      <w:r w:rsidRPr="003551D9">
        <w:rPr>
          <w:rFonts w:ascii="Times New Roman" w:eastAsia="Calibri" w:hAnsi="Times New Roman" w:cs="Times New Roman"/>
          <w:bCs/>
          <w:lang w:eastAsia="en-US"/>
        </w:rPr>
        <w:t xml:space="preserve"> и </w:t>
      </w:r>
      <w:hyperlink r:id="rId11" w:history="1">
        <w:r w:rsidRPr="003551D9">
          <w:rPr>
            <w:rStyle w:val="a3"/>
            <w:rFonts w:eastAsia="Calibri"/>
            <w:bCs/>
            <w:color w:val="auto"/>
            <w:u w:val="none"/>
            <w:lang w:eastAsia="en-US"/>
          </w:rPr>
          <w:t>частью 12 статьи 66</w:t>
        </w:r>
      </w:hyperlink>
      <w:r w:rsidRPr="003551D9">
        <w:rPr>
          <w:rFonts w:ascii="Times New Roman" w:eastAsia="Calibri" w:hAnsi="Times New Roman" w:cs="Times New Roman"/>
          <w:bCs/>
          <w:lang w:eastAsia="en-US"/>
        </w:rPr>
        <w:t xml:space="preserve"> Федерального закона № 248-ФЗ.</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t>50</w:t>
      </w:r>
      <w:r w:rsidRPr="003551D9">
        <w:rPr>
          <w:rFonts w:ascii="Times New Roman" w:eastAsia="Calibri" w:hAnsi="Times New Roman" w:cs="Times New Roman"/>
          <w:lang w:eastAsia="en-US"/>
        </w:rPr>
        <w:t xml:space="preserve">. </w:t>
      </w:r>
      <w:proofErr w:type="gramStart"/>
      <w:r w:rsidRPr="003551D9">
        <w:rPr>
          <w:rFonts w:ascii="Times New Roman" w:eastAsia="Calibri" w:hAnsi="Times New Roman" w:cs="Times New Roman"/>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lang w:eastAsia="en-US"/>
        </w:rPr>
        <w:t>51.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551D9" w:rsidRPr="003551D9" w:rsidRDefault="003551D9" w:rsidP="003551D9">
      <w:pPr>
        <w:adjustRightInd w:val="0"/>
        <w:spacing w:after="0" w:line="240" w:lineRule="auto"/>
        <w:ind w:firstLine="851"/>
        <w:jc w:val="both"/>
        <w:rPr>
          <w:rFonts w:ascii="Times New Roman" w:eastAsia="Calibri" w:hAnsi="Times New Roman" w:cs="Times New Roman"/>
          <w:bCs/>
          <w:lang w:eastAsia="en-US"/>
        </w:rPr>
      </w:pPr>
      <w:r w:rsidRPr="003551D9">
        <w:rPr>
          <w:rFonts w:ascii="Times New Roman" w:eastAsia="Calibri" w:hAnsi="Times New Roman" w:cs="Times New Roman"/>
          <w:lang w:eastAsia="en-US"/>
        </w:rPr>
        <w:t>52. В ходе документарной проверки могут совершаться следующие контрольные (надзорные) действия:</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1) получение письменных объяснений;</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2) истребование документов;</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3) экспертиза.</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53. В случае</w:t>
      </w:r>
      <w:proofErr w:type="gramStart"/>
      <w:r w:rsidRPr="003551D9">
        <w:rPr>
          <w:rFonts w:ascii="Times New Roman" w:eastAsia="Calibri" w:hAnsi="Times New Roman" w:cs="Times New Roman"/>
          <w:lang w:eastAsia="en-US"/>
        </w:rPr>
        <w:t>,</w:t>
      </w:r>
      <w:proofErr w:type="gramEnd"/>
      <w:r w:rsidRPr="003551D9">
        <w:rPr>
          <w:rFonts w:ascii="Times New Roman" w:eastAsia="Calibri" w:hAnsi="Times New Roman" w:cs="Times New Roman"/>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54. В случае</w:t>
      </w:r>
      <w:proofErr w:type="gramStart"/>
      <w:r w:rsidRPr="003551D9">
        <w:rPr>
          <w:rFonts w:ascii="Times New Roman" w:eastAsia="Calibri" w:hAnsi="Times New Roman" w:cs="Times New Roman"/>
          <w:lang w:eastAsia="en-US"/>
        </w:rPr>
        <w:t>,</w:t>
      </w:r>
      <w:proofErr w:type="gramEnd"/>
      <w:r w:rsidRPr="003551D9">
        <w:rPr>
          <w:rFonts w:ascii="Times New Roman" w:eastAsia="Calibri" w:hAnsi="Times New Roman" w:cs="Times New Roman"/>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3551D9">
        <w:rPr>
          <w:rFonts w:ascii="Times New Roman" w:eastAsia="Calibri" w:hAnsi="Times New Roman" w:cs="Times New Roman"/>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55.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56. Срок проведения документарной проверки не может превышать 10 рабочих дней. </w:t>
      </w:r>
      <w:proofErr w:type="gramStart"/>
      <w:r w:rsidRPr="003551D9">
        <w:rPr>
          <w:rFonts w:ascii="Times New Roman" w:eastAsia="Calibri" w:hAnsi="Times New Roman" w:cs="Times New Roman"/>
          <w:lang w:eastAsia="en-US"/>
        </w:rPr>
        <w:t xml:space="preserve">В указанный срок не включается период с момента направления контрольным органом </w:t>
      </w:r>
      <w:r w:rsidRPr="003551D9">
        <w:rPr>
          <w:rFonts w:ascii="Times New Roman" w:eastAsia="Calibri" w:hAnsi="Times New Roman" w:cs="Times New Roman"/>
          <w:lang w:eastAsia="en-US"/>
        </w:rPr>
        <w:lastRenderedPageBreak/>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551D9">
        <w:rPr>
          <w:rFonts w:ascii="Times New Roman" w:eastAsia="Calibri" w:hAnsi="Times New Roman" w:cs="Times New Roman"/>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551D9" w:rsidRPr="003551D9" w:rsidRDefault="003551D9" w:rsidP="003551D9">
      <w:pPr>
        <w:adjustRightInd w:val="0"/>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57. Внеплановая документарная проверка проводится без согласования с органами прокуратуры.</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58.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5" w:name="p1051"/>
      <w:bookmarkEnd w:id="5"/>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59.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60. Выездная проверка проводится в случае, если не представляется возможным:</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proofErr w:type="gramStart"/>
      <w:r w:rsidRPr="003551D9">
        <w:rPr>
          <w:rFonts w:ascii="Times New Roman" w:eastAsia="Calibri" w:hAnsi="Times New Roman" w:cs="Times New Roman"/>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61.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2" w:history="1">
        <w:r w:rsidRPr="003551D9">
          <w:rPr>
            <w:rStyle w:val="a3"/>
            <w:rFonts w:eastAsia="Calibri"/>
            <w:color w:val="auto"/>
            <w:u w:val="none"/>
            <w:lang w:eastAsia="en-US"/>
          </w:rPr>
          <w:t>пунктами 3</w:t>
        </w:r>
      </w:hyperlink>
      <w:r w:rsidRPr="003551D9">
        <w:rPr>
          <w:rFonts w:ascii="Times New Roman" w:eastAsia="Calibri" w:hAnsi="Times New Roman" w:cs="Times New Roman"/>
          <w:lang w:eastAsia="en-US"/>
        </w:rPr>
        <w:t xml:space="preserve"> - </w:t>
      </w:r>
      <w:hyperlink r:id="rId13" w:history="1">
        <w:r w:rsidRPr="003551D9">
          <w:rPr>
            <w:rStyle w:val="a3"/>
            <w:rFonts w:eastAsia="Calibri"/>
            <w:color w:val="auto"/>
            <w:u w:val="none"/>
            <w:lang w:eastAsia="en-US"/>
          </w:rPr>
          <w:t>6 части 1 статьи 57</w:t>
        </w:r>
      </w:hyperlink>
      <w:r w:rsidRPr="003551D9">
        <w:rPr>
          <w:rFonts w:ascii="Times New Roman" w:eastAsia="Calibri" w:hAnsi="Times New Roman" w:cs="Times New Roman"/>
          <w:lang w:eastAsia="en-US"/>
        </w:rPr>
        <w:t xml:space="preserve"> и </w:t>
      </w:r>
      <w:hyperlink r:id="rId14" w:history="1">
        <w:r w:rsidRPr="003551D9">
          <w:rPr>
            <w:rStyle w:val="a3"/>
            <w:rFonts w:eastAsia="Calibri"/>
            <w:color w:val="auto"/>
            <w:u w:val="none"/>
            <w:lang w:eastAsia="en-US"/>
          </w:rPr>
          <w:t>частью 12 статьи 66</w:t>
        </w:r>
      </w:hyperlink>
      <w:r w:rsidRPr="003551D9">
        <w:rPr>
          <w:rFonts w:ascii="Times New Roman" w:eastAsia="Calibri" w:hAnsi="Times New Roman" w:cs="Times New Roman"/>
          <w:lang w:eastAsia="en-US"/>
        </w:rPr>
        <w:t xml:space="preserve"> Федерального закона № 248-ФЗ.</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62.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551D9">
        <w:rPr>
          <w:rFonts w:ascii="Times New Roman" w:eastAsia="Calibri" w:hAnsi="Times New Roman" w:cs="Times New Roman"/>
          <w:lang w:eastAsia="en-US"/>
        </w:rPr>
        <w:t>позднее</w:t>
      </w:r>
      <w:proofErr w:type="gramEnd"/>
      <w:r w:rsidRPr="003551D9">
        <w:rPr>
          <w:rFonts w:ascii="Times New Roman" w:eastAsia="Calibri" w:hAnsi="Times New Roman" w:cs="Times New Roman"/>
          <w:lang w:eastAsia="en-US"/>
        </w:rPr>
        <w:t xml:space="preserve"> чем за 24 часа до ее начала в порядке, предусмотренном </w:t>
      </w:r>
      <w:hyperlink r:id="rId15" w:history="1">
        <w:r w:rsidRPr="003551D9">
          <w:rPr>
            <w:rStyle w:val="a3"/>
            <w:rFonts w:eastAsia="Calibri"/>
            <w:color w:val="auto"/>
            <w:u w:val="none"/>
            <w:lang w:eastAsia="en-US"/>
          </w:rPr>
          <w:t>статьей 21</w:t>
        </w:r>
      </w:hyperlink>
      <w:r w:rsidRPr="003551D9">
        <w:rPr>
          <w:rFonts w:ascii="Times New Roman" w:eastAsia="Calibri" w:hAnsi="Times New Roman" w:cs="Times New Roman"/>
          <w:lang w:eastAsia="en-US"/>
        </w:rPr>
        <w:t xml:space="preserve"> Федерального закона № 248-ФЗ, если иное не предусмотрено федеральным законом о виде контроля.</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63. Срок проведения выездной проверки не может превышать 10 рабочих дней. </w:t>
      </w:r>
      <w:proofErr w:type="gramStart"/>
      <w:r w:rsidRPr="003551D9">
        <w:rPr>
          <w:rFonts w:ascii="Times New Roman" w:eastAsia="Calibri" w:hAnsi="Times New Roman" w:cs="Times New Roman"/>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551D9">
        <w:rPr>
          <w:rFonts w:ascii="Times New Roman" w:eastAsia="Calibri" w:hAnsi="Times New Roman" w:cs="Times New Roman"/>
          <w:lang w:eastAsia="en-US"/>
        </w:rPr>
        <w:t>микропредприятия</w:t>
      </w:r>
      <w:proofErr w:type="spellEnd"/>
      <w:r w:rsidRPr="003551D9">
        <w:rPr>
          <w:rFonts w:ascii="Times New Roman" w:eastAsia="Calibri" w:hAnsi="Times New Roman" w:cs="Times New Roman"/>
          <w:lang w:eastAsia="en-US"/>
        </w:rPr>
        <w:t xml:space="preserve">, за исключением выездной проверки, основанием для проведения которой является </w:t>
      </w:r>
      <w:hyperlink r:id="rId16" w:history="1">
        <w:r w:rsidRPr="003551D9">
          <w:rPr>
            <w:rStyle w:val="a3"/>
            <w:rFonts w:eastAsia="Calibri"/>
            <w:color w:val="auto"/>
            <w:u w:val="none"/>
            <w:lang w:eastAsia="en-US"/>
          </w:rPr>
          <w:t>пункт 6 части 1 статьи 57</w:t>
        </w:r>
      </w:hyperlink>
      <w:r w:rsidRPr="003551D9">
        <w:rPr>
          <w:rFonts w:ascii="Times New Roman" w:eastAsia="Calibri" w:hAnsi="Times New Roman" w:cs="Times New Roman"/>
          <w:lang w:eastAsia="en-US"/>
        </w:rPr>
        <w:t xml:space="preserve"> Федерального закона № 248-ФЗ и которая для </w:t>
      </w:r>
      <w:proofErr w:type="spellStart"/>
      <w:r w:rsidRPr="003551D9">
        <w:rPr>
          <w:rFonts w:ascii="Times New Roman" w:eastAsia="Calibri" w:hAnsi="Times New Roman" w:cs="Times New Roman"/>
          <w:lang w:eastAsia="en-US"/>
        </w:rPr>
        <w:t>микропредприятия</w:t>
      </w:r>
      <w:proofErr w:type="spellEnd"/>
      <w:r w:rsidRPr="003551D9">
        <w:rPr>
          <w:rFonts w:ascii="Times New Roman" w:eastAsia="Calibri" w:hAnsi="Times New Roman" w:cs="Times New Roman"/>
          <w:lang w:eastAsia="en-US"/>
        </w:rPr>
        <w:t xml:space="preserve"> не может продолжаться более 40 часов. </w:t>
      </w:r>
      <w:proofErr w:type="gramEnd"/>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64. В ходе выездной проверки могут совершаться следующие контрольные (надзорные) действия:</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1) осмотр;</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2) опрос;</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3) получение письменных объяснений;</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4) истребование документов;</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5) инструментальное обследование;</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6) экспертиза.</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65.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lastRenderedPageBreak/>
        <w:t>66. В ходе рейдового осмотра могут совершаться следующие контрольные (надзорные) действия:</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1) осмотр;</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2) опрос;</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3) получение письменных объяснений;</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4) истребование документов;</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5) инструментальное обследование;</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6) экспертиза.</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67.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68. При проведении рейдового осмотра должностные лица вправе взаимодействовать с находящимися на производственных объектах лицами.</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69.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70. В случае</w:t>
      </w:r>
      <w:proofErr w:type="gramStart"/>
      <w:r w:rsidRPr="003551D9">
        <w:rPr>
          <w:rFonts w:ascii="Times New Roman" w:eastAsia="Calibri" w:hAnsi="Times New Roman" w:cs="Times New Roman"/>
          <w:lang w:eastAsia="en-US"/>
        </w:rPr>
        <w:t>,</w:t>
      </w:r>
      <w:proofErr w:type="gramEnd"/>
      <w:r w:rsidRPr="003551D9">
        <w:rPr>
          <w:rFonts w:ascii="Times New Roman" w:eastAsia="Calibri" w:hAnsi="Times New Roman" w:cs="Times New Roman"/>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71.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72. </w:t>
      </w:r>
      <w:proofErr w:type="gramStart"/>
      <w:r w:rsidRPr="003551D9">
        <w:rPr>
          <w:rFonts w:ascii="Times New Roman" w:eastAsia="Calibri" w:hAnsi="Times New Roman" w:cs="Times New Roman"/>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3551D9">
        <w:rPr>
          <w:rFonts w:ascii="Times New Roman" w:eastAsia="Calibri" w:hAnsi="Times New Roman" w:cs="Times New Roman"/>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73.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74. </w:t>
      </w:r>
      <w:proofErr w:type="gramStart"/>
      <w:r w:rsidRPr="003551D9">
        <w:rPr>
          <w:rFonts w:ascii="Times New Roman" w:eastAsia="Calibri" w:hAnsi="Times New Roman" w:cs="Times New Roman"/>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75.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76.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77.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1) осмотр;</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2) инструментальное обследование (с применением видеозаписи);</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3) экспертиза.</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78. Выездное обследование проводится без информирования контролируемого лица.</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79.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3551D9" w:rsidRPr="003551D9" w:rsidRDefault="003551D9" w:rsidP="003551D9">
      <w:pPr>
        <w:spacing w:after="0" w:line="240" w:lineRule="auto"/>
        <w:ind w:firstLine="851"/>
        <w:contextualSpacing/>
        <w:jc w:val="both"/>
        <w:rPr>
          <w:rFonts w:ascii="Times New Roman" w:eastAsia="Calibri" w:hAnsi="Times New Roman" w:cs="Times New Roman"/>
          <w:bCs/>
          <w:lang w:eastAsia="en-US"/>
        </w:rPr>
      </w:pPr>
      <w:r w:rsidRPr="003551D9">
        <w:rPr>
          <w:rFonts w:ascii="Times New Roman" w:eastAsia="Calibri" w:hAnsi="Times New Roman" w:cs="Times New Roman"/>
          <w:bCs/>
          <w:lang w:eastAsia="en-US"/>
        </w:rPr>
        <w:lastRenderedPageBreak/>
        <w:t>80.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81. Контролируемые лица, вправе в соответствии с частью 8 статьи 31 Федерального закона № 248-ФЗ, представить в </w:t>
      </w:r>
      <w:proofErr w:type="gramStart"/>
      <w:r w:rsidRPr="003551D9">
        <w:rPr>
          <w:rFonts w:ascii="Times New Roman" w:eastAsia="Calibri" w:hAnsi="Times New Roman" w:cs="Times New Roman"/>
          <w:lang w:eastAsia="en-US"/>
        </w:rPr>
        <w:t>контрольный</w:t>
      </w:r>
      <w:proofErr w:type="gramEnd"/>
      <w:r w:rsidRPr="003551D9">
        <w:rPr>
          <w:rFonts w:ascii="Times New Roman" w:eastAsia="Calibri" w:hAnsi="Times New Roman" w:cs="Times New Roman"/>
          <w:lang w:eastAsia="en-US"/>
        </w:rPr>
        <w:t xml:space="preserve"> </w:t>
      </w:r>
      <w:proofErr w:type="spellStart"/>
      <w:r w:rsidRPr="003551D9">
        <w:rPr>
          <w:rFonts w:ascii="Times New Roman" w:eastAsia="Calibri" w:hAnsi="Times New Roman" w:cs="Times New Roman"/>
          <w:lang w:eastAsia="en-US"/>
        </w:rPr>
        <w:t>органинформацию</w:t>
      </w:r>
      <w:proofErr w:type="spellEnd"/>
      <w:r w:rsidRPr="003551D9">
        <w:rPr>
          <w:rFonts w:ascii="Times New Roman" w:eastAsia="Calibri" w:hAnsi="Times New Roman" w:cs="Times New Roman"/>
          <w:lang w:eastAsia="en-US"/>
        </w:rPr>
        <w:t xml:space="preserve"> о невозможности присутствия при проведении контрольного (надзорного) мероприятия в случаях:</w:t>
      </w:r>
    </w:p>
    <w:p w:rsidR="003551D9" w:rsidRPr="003551D9" w:rsidRDefault="003551D9" w:rsidP="003551D9">
      <w:pPr>
        <w:spacing w:after="0" w:line="240" w:lineRule="auto"/>
        <w:ind w:firstLine="851"/>
        <w:rPr>
          <w:rFonts w:ascii="Times New Roman" w:eastAsia="Calibri" w:hAnsi="Times New Roman" w:cs="Times New Roman"/>
          <w:lang w:eastAsia="en-US"/>
        </w:rPr>
      </w:pPr>
      <w:r w:rsidRPr="003551D9">
        <w:rPr>
          <w:rFonts w:ascii="Times New Roman" w:eastAsia="Calibri" w:hAnsi="Times New Roman" w:cs="Times New Roman"/>
          <w:lang w:eastAsia="en-US"/>
        </w:rPr>
        <w:t>1) нахождения на стационарном лечении в медицинском учреждении;</w:t>
      </w:r>
    </w:p>
    <w:p w:rsidR="003551D9" w:rsidRPr="003551D9" w:rsidRDefault="003551D9" w:rsidP="003551D9">
      <w:pPr>
        <w:spacing w:after="0" w:line="240" w:lineRule="auto"/>
        <w:ind w:firstLine="851"/>
        <w:rPr>
          <w:rFonts w:ascii="Times New Roman" w:eastAsia="Calibri" w:hAnsi="Times New Roman" w:cs="Times New Roman"/>
          <w:lang w:eastAsia="en-US"/>
        </w:rPr>
      </w:pPr>
      <w:r w:rsidRPr="003551D9">
        <w:rPr>
          <w:rFonts w:ascii="Times New Roman" w:eastAsia="Calibri" w:hAnsi="Times New Roman" w:cs="Times New Roman"/>
          <w:lang w:eastAsia="en-US"/>
        </w:rPr>
        <w:t>2) нахождения за пределами Российской Федерации;</w:t>
      </w:r>
    </w:p>
    <w:p w:rsidR="003551D9" w:rsidRPr="003551D9" w:rsidRDefault="003551D9" w:rsidP="003551D9">
      <w:pPr>
        <w:spacing w:after="0" w:line="240" w:lineRule="auto"/>
        <w:ind w:firstLine="851"/>
        <w:rPr>
          <w:rFonts w:ascii="Times New Roman" w:eastAsia="Calibri" w:hAnsi="Times New Roman" w:cs="Times New Roman"/>
          <w:lang w:eastAsia="en-US"/>
        </w:rPr>
      </w:pPr>
      <w:r w:rsidRPr="003551D9">
        <w:rPr>
          <w:rFonts w:ascii="Times New Roman" w:eastAsia="Calibri" w:hAnsi="Times New Roman" w:cs="Times New Roman"/>
          <w:lang w:eastAsia="en-US"/>
        </w:rPr>
        <w:t>3) административного ареста;</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iCs/>
          <w:lang w:eastAsia="en-US"/>
        </w:rPr>
        <w:t xml:space="preserve">5) </w:t>
      </w:r>
      <w:r w:rsidRPr="003551D9">
        <w:rPr>
          <w:rFonts w:ascii="Times New Roman" w:eastAsia="Calibri" w:hAnsi="Times New Roman" w:cs="Times New Roman"/>
          <w:lang w:eastAsia="en-US"/>
        </w:rPr>
        <w:t>признания недееспособным или ограниченно дееспособным решением суда, вступившим в законную силу.</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6) наступления </w:t>
      </w:r>
      <w:r w:rsidRPr="003551D9">
        <w:rPr>
          <w:rFonts w:ascii="Times New Roman" w:eastAsia="Calibri" w:hAnsi="Times New Roman" w:cs="Times New Roman"/>
          <w:iCs/>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82. Информация о невозможности присутствия при проведении контрольного (надзорного) мероприятия должна содержать:</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83.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551D9" w:rsidRPr="003551D9" w:rsidRDefault="003551D9" w:rsidP="003551D9">
      <w:pPr>
        <w:spacing w:after="0" w:line="240" w:lineRule="auto"/>
        <w:ind w:firstLine="851"/>
        <w:jc w:val="both"/>
        <w:rPr>
          <w:rFonts w:ascii="Times New Roman" w:eastAsia="Calibri" w:hAnsi="Times New Roman" w:cs="Times New Roman"/>
          <w:lang w:eastAsia="en-US"/>
        </w:rPr>
      </w:pPr>
      <w:r w:rsidRPr="003551D9">
        <w:rPr>
          <w:rFonts w:ascii="Times New Roman" w:eastAsia="Calibri" w:hAnsi="Times New Roman" w:cs="Times New Roman"/>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84. Результаты контрольного (надзорного) мероприятия оформляются в порядке, установленном статьей 87 Федерального закона № 248-ФЗ.</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proofErr w:type="gramStart"/>
      <w:r w:rsidRPr="003551D9">
        <w:rPr>
          <w:rFonts w:ascii="Times New Roman" w:eastAsia="Calibri" w:hAnsi="Times New Roman" w:cs="Times New Roman"/>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3551D9">
        <w:rPr>
          <w:rFonts w:ascii="Times New Roman" w:eastAsia="Calibri" w:hAnsi="Times New Roman" w:cs="Times New Roman"/>
          <w:lang w:eastAsia="en-US"/>
        </w:rPr>
        <w:t xml:space="preserve"> В случае</w:t>
      </w:r>
      <w:proofErr w:type="gramStart"/>
      <w:r w:rsidRPr="003551D9">
        <w:rPr>
          <w:rFonts w:ascii="Times New Roman" w:eastAsia="Calibri" w:hAnsi="Times New Roman" w:cs="Times New Roman"/>
          <w:lang w:eastAsia="en-US"/>
        </w:rPr>
        <w:t>,</w:t>
      </w:r>
      <w:proofErr w:type="gramEnd"/>
      <w:r w:rsidRPr="003551D9">
        <w:rPr>
          <w:rFonts w:ascii="Times New Roman" w:eastAsia="Calibri" w:hAnsi="Times New Roman" w:cs="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85. Оформление акта производится на месте проведения контрольного (надзорного) мероприятия в день окончания проведения такого мероприятия.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86. Контролируемое лицо или его представитель знакомится с содержанием акта на месте проведения контрольного (надзорного) мероприятия.</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bookmarkStart w:id="6" w:name="p1207"/>
      <w:bookmarkEnd w:id="6"/>
      <w:proofErr w:type="gramStart"/>
      <w:r w:rsidRPr="003551D9">
        <w:rPr>
          <w:rFonts w:ascii="Times New Roman" w:eastAsia="Calibri" w:hAnsi="Times New Roman" w:cs="Times New Roman"/>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7" w:history="1">
        <w:r w:rsidRPr="003551D9">
          <w:rPr>
            <w:rStyle w:val="a3"/>
            <w:rFonts w:eastAsia="Calibri"/>
            <w:color w:val="auto"/>
            <w:u w:val="none"/>
            <w:lang w:eastAsia="en-US"/>
          </w:rPr>
          <w:t xml:space="preserve">пунктами </w:t>
        </w:r>
      </w:hyperlink>
      <w:hyperlink r:id="rId18" w:history="1">
        <w:r w:rsidRPr="003551D9">
          <w:rPr>
            <w:rStyle w:val="a3"/>
            <w:rFonts w:eastAsia="Calibri"/>
            <w:color w:val="auto"/>
            <w:u w:val="none"/>
            <w:lang w:eastAsia="en-US"/>
          </w:rPr>
          <w:t>8</w:t>
        </w:r>
      </w:hyperlink>
      <w:r w:rsidRPr="003551D9">
        <w:rPr>
          <w:rFonts w:ascii="Times New Roman" w:eastAsia="Calibri" w:hAnsi="Times New Roman" w:cs="Times New Roman"/>
          <w:lang w:eastAsia="en-US"/>
        </w:rPr>
        <w:t xml:space="preserve"> и </w:t>
      </w:r>
      <w:hyperlink r:id="rId19" w:history="1">
        <w:r w:rsidRPr="003551D9">
          <w:rPr>
            <w:rStyle w:val="a3"/>
            <w:rFonts w:eastAsia="Calibri"/>
            <w:color w:val="auto"/>
            <w:u w:val="none"/>
            <w:lang w:eastAsia="en-US"/>
          </w:rPr>
          <w:t>9 части 1 статьи 65</w:t>
        </w:r>
      </w:hyperlink>
      <w:r w:rsidRPr="003551D9">
        <w:rPr>
          <w:rFonts w:ascii="Times New Roman" w:eastAsia="Calibri" w:hAnsi="Times New Roman" w:cs="Times New Roman"/>
          <w:lang w:eastAsia="en-US"/>
        </w:rPr>
        <w:t xml:space="preserve"> Федерального закона 248-ФЗ, контрольный орган направляет акт контролируемому лицу в порядке, установленном </w:t>
      </w:r>
      <w:hyperlink r:id="rId20" w:history="1">
        <w:r w:rsidRPr="003551D9">
          <w:rPr>
            <w:rStyle w:val="a3"/>
            <w:rFonts w:eastAsia="Calibri"/>
            <w:color w:val="auto"/>
            <w:u w:val="none"/>
            <w:lang w:eastAsia="en-US"/>
          </w:rPr>
          <w:t>статьей 21</w:t>
        </w:r>
        <w:proofErr w:type="gramEnd"/>
      </w:hyperlink>
      <w:r w:rsidRPr="003551D9">
        <w:rPr>
          <w:rFonts w:ascii="Times New Roman" w:eastAsia="Calibri" w:hAnsi="Times New Roman" w:cs="Times New Roman"/>
          <w:lang w:eastAsia="en-US"/>
        </w:rPr>
        <w:t xml:space="preserve"> Федерального закона 248-ФЗ.</w:t>
      </w:r>
    </w:p>
    <w:p w:rsidR="003551D9" w:rsidRPr="003551D9" w:rsidRDefault="003551D9" w:rsidP="003551D9">
      <w:pPr>
        <w:spacing w:after="0" w:line="240" w:lineRule="auto"/>
        <w:ind w:firstLine="851"/>
        <w:contextualSpacing/>
        <w:jc w:val="both"/>
        <w:rPr>
          <w:rFonts w:ascii="Times New Roman" w:eastAsia="Calibri" w:hAnsi="Times New Roman" w:cs="Times New Roman"/>
          <w:lang w:eastAsia="en-US"/>
        </w:rPr>
      </w:pPr>
      <w:r w:rsidRPr="003551D9">
        <w:rPr>
          <w:rFonts w:ascii="Times New Roman" w:eastAsia="Calibri" w:hAnsi="Times New Roman" w:cs="Times New Roman"/>
          <w:lang w:eastAsia="en-US"/>
        </w:rPr>
        <w:t xml:space="preserve">87.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w:t>
      </w:r>
      <w:r w:rsidRPr="003551D9">
        <w:rPr>
          <w:rFonts w:ascii="Times New Roman" w:eastAsia="Calibri" w:hAnsi="Times New Roman" w:cs="Times New Roman"/>
          <w:lang w:eastAsia="en-US"/>
        </w:rPr>
        <w:lastRenderedPageBreak/>
        <w:t>акта по итогам проведения контрольного (надзорного) мероприятия в акте делается соответствующая отметка.</w:t>
      </w:r>
      <w:bookmarkStart w:id="7" w:name="p1212"/>
      <w:bookmarkEnd w:id="7"/>
    </w:p>
    <w:p w:rsidR="003551D9" w:rsidRPr="003551D9" w:rsidRDefault="003551D9" w:rsidP="003551D9">
      <w:pPr>
        <w:spacing w:after="0" w:line="240" w:lineRule="auto"/>
        <w:ind w:firstLine="851"/>
        <w:contextualSpacing/>
        <w:jc w:val="both"/>
        <w:rPr>
          <w:rFonts w:ascii="Times New Roman" w:eastAsia="Calibri" w:hAnsi="Times New Roman" w:cs="Times New Roman"/>
          <w:iCs/>
          <w:lang w:eastAsia="en-US"/>
        </w:rPr>
      </w:pPr>
      <w:r w:rsidRPr="003551D9">
        <w:rPr>
          <w:rFonts w:ascii="Times New Roman" w:eastAsia="Calibri" w:hAnsi="Times New Roman" w:cs="Times New Roman"/>
          <w:lang w:eastAsia="en-US"/>
        </w:rPr>
        <w:t>88.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551D9" w:rsidRPr="003551D9" w:rsidRDefault="003551D9" w:rsidP="003551D9">
      <w:pPr>
        <w:spacing w:after="0" w:line="240" w:lineRule="auto"/>
        <w:ind w:firstLine="851"/>
        <w:contextualSpacing/>
        <w:jc w:val="both"/>
        <w:rPr>
          <w:rFonts w:ascii="Times New Roman" w:eastAsia="Calibri" w:hAnsi="Times New Roman" w:cs="Times New Roman"/>
          <w:iCs/>
          <w:lang w:eastAsia="en-US"/>
        </w:rPr>
      </w:pPr>
      <w:r w:rsidRPr="003551D9">
        <w:rPr>
          <w:rFonts w:ascii="Times New Roman" w:eastAsia="Calibri" w:hAnsi="Times New Roman" w:cs="Times New Roman"/>
          <w:lang w:eastAsia="en-US"/>
        </w:rPr>
        <w:t>89.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551D9" w:rsidRPr="003551D9" w:rsidRDefault="003551D9" w:rsidP="003551D9">
      <w:pPr>
        <w:spacing w:after="0" w:line="240" w:lineRule="auto"/>
        <w:ind w:firstLine="851"/>
        <w:contextualSpacing/>
        <w:jc w:val="both"/>
        <w:rPr>
          <w:rFonts w:ascii="Times New Roman" w:eastAsia="Calibri" w:hAnsi="Times New Roman" w:cs="Times New Roman"/>
          <w:iCs/>
          <w:lang w:eastAsia="en-US"/>
        </w:rPr>
      </w:pPr>
      <w:r w:rsidRPr="003551D9">
        <w:rPr>
          <w:rFonts w:ascii="Times New Roman" w:eastAsia="Calibri" w:hAnsi="Times New Roman" w:cs="Times New Roman"/>
          <w:lang w:eastAsia="en-US"/>
        </w:rPr>
        <w:t xml:space="preserve">90. </w:t>
      </w:r>
      <w:proofErr w:type="gramStart"/>
      <w:r w:rsidRPr="003551D9">
        <w:rPr>
          <w:rFonts w:ascii="Times New Roman" w:eastAsia="Calibri" w:hAnsi="Times New Roman" w:cs="Times New Roman"/>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3551D9">
        <w:rPr>
          <w:rFonts w:ascii="Times New Roman" w:eastAsia="Calibri" w:hAnsi="Times New Roman" w:cs="Times New Roman"/>
          <w:lang w:eastAsia="en-US"/>
        </w:rPr>
        <w:t xml:space="preserve"> </w:t>
      </w:r>
      <w:proofErr w:type="gramStart"/>
      <w:r w:rsidRPr="003551D9">
        <w:rPr>
          <w:rFonts w:ascii="Times New Roman" w:eastAsia="Calibri" w:hAnsi="Times New Roman" w:cs="Times New Roman"/>
          <w:lang w:eastAsia="en-US"/>
        </w:rPr>
        <w:t>устанавливающих</w:t>
      </w:r>
      <w:proofErr w:type="gramEnd"/>
      <w:r w:rsidRPr="003551D9">
        <w:rPr>
          <w:rFonts w:ascii="Times New Roman" w:eastAsia="Calibri" w:hAnsi="Times New Roman" w:cs="Times New Roman"/>
          <w:lang w:eastAsia="en-US"/>
        </w:rPr>
        <w:t>, сроки исполнения предписания, по форме утвержденной муниципальным правовым актом.</w:t>
      </w:r>
    </w:p>
    <w:p w:rsidR="003551D9" w:rsidRPr="003551D9" w:rsidRDefault="003551D9" w:rsidP="003551D9">
      <w:pPr>
        <w:spacing w:after="0" w:line="240" w:lineRule="auto"/>
        <w:ind w:firstLine="851"/>
        <w:contextualSpacing/>
        <w:jc w:val="both"/>
        <w:rPr>
          <w:rFonts w:ascii="Times New Roman" w:eastAsia="Calibri" w:hAnsi="Times New Roman" w:cs="Times New Roman"/>
          <w:iCs/>
          <w:lang w:eastAsia="en-US"/>
        </w:rPr>
      </w:pPr>
      <w:r w:rsidRPr="003551D9">
        <w:rPr>
          <w:rFonts w:ascii="Times New Roman" w:eastAsia="Calibri" w:hAnsi="Times New Roman" w:cs="Times New Roman"/>
          <w:iCs/>
          <w:lang w:eastAsia="en-US"/>
        </w:rPr>
        <w:t xml:space="preserve">91. </w:t>
      </w:r>
      <w:proofErr w:type="gramStart"/>
      <w:r w:rsidRPr="003551D9">
        <w:rPr>
          <w:rFonts w:ascii="Times New Roman" w:eastAsia="Calibri" w:hAnsi="Times New Roman" w:cs="Times New Roman"/>
          <w:iCs/>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91Федерального закона №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3551D9">
        <w:rPr>
          <w:rFonts w:ascii="Times New Roman" w:eastAsia="Calibri" w:hAnsi="Times New Roman" w:cs="Times New Roman"/>
          <w:iCs/>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3551D9">
        <w:rPr>
          <w:rFonts w:ascii="Times New Roman" w:eastAsia="Calibri" w:hAnsi="Times New Roman" w:cs="Times New Roman"/>
          <w:iCs/>
          <w:lang w:eastAsia="en-US"/>
        </w:rPr>
        <w:t>недействительными</w:t>
      </w:r>
      <w:proofErr w:type="gramEnd"/>
      <w:r w:rsidRPr="003551D9">
        <w:rPr>
          <w:rFonts w:ascii="Times New Roman" w:eastAsia="Calibri" w:hAnsi="Times New Roman" w:cs="Times New Roman"/>
          <w:iCs/>
          <w:lang w:eastAsia="en-US"/>
        </w:rPr>
        <w:t>.</w:t>
      </w:r>
    </w:p>
    <w:p w:rsidR="003551D9" w:rsidRPr="003551D9" w:rsidRDefault="003551D9" w:rsidP="003551D9">
      <w:pPr>
        <w:spacing w:after="0" w:line="240" w:lineRule="auto"/>
        <w:ind w:firstLine="851"/>
        <w:contextualSpacing/>
        <w:jc w:val="both"/>
        <w:rPr>
          <w:rFonts w:ascii="Times New Roman" w:eastAsia="Calibri" w:hAnsi="Times New Roman" w:cs="Times New Roman"/>
          <w:iCs/>
          <w:lang w:eastAsia="en-US"/>
        </w:rPr>
      </w:pPr>
      <w:r w:rsidRPr="003551D9">
        <w:rPr>
          <w:rFonts w:ascii="Times New Roman" w:eastAsia="Calibri" w:hAnsi="Times New Roman" w:cs="Times New Roman"/>
          <w:iCs/>
          <w:lang w:eastAsia="en-US"/>
        </w:rPr>
        <w:t xml:space="preserve">92. Исполнение решений контрольного органа осуществляется в </w:t>
      </w:r>
      <w:proofErr w:type="gramStart"/>
      <w:r w:rsidRPr="003551D9">
        <w:rPr>
          <w:rFonts w:ascii="Times New Roman" w:eastAsia="Calibri" w:hAnsi="Times New Roman" w:cs="Times New Roman"/>
          <w:iCs/>
          <w:lang w:eastAsia="en-US"/>
        </w:rPr>
        <w:t>порядке</w:t>
      </w:r>
      <w:proofErr w:type="gramEnd"/>
      <w:r w:rsidRPr="003551D9">
        <w:rPr>
          <w:rFonts w:ascii="Times New Roman" w:eastAsia="Calibri" w:hAnsi="Times New Roman" w:cs="Times New Roman"/>
          <w:iCs/>
          <w:lang w:eastAsia="en-US"/>
        </w:rPr>
        <w:t xml:space="preserve"> установленном статьями 92-95 Федерального закона №  248-ФЗ.</w:t>
      </w:r>
    </w:p>
    <w:p w:rsidR="003551D9" w:rsidRPr="003551D9" w:rsidRDefault="003551D9" w:rsidP="003551D9">
      <w:pPr>
        <w:spacing w:after="0" w:line="240" w:lineRule="auto"/>
        <w:ind w:firstLine="851"/>
        <w:contextualSpacing/>
        <w:jc w:val="both"/>
        <w:rPr>
          <w:rFonts w:ascii="Times New Roman" w:eastAsia="Calibri" w:hAnsi="Times New Roman" w:cs="Times New Roman"/>
          <w:iCs/>
          <w:lang w:eastAsia="en-US"/>
        </w:rPr>
      </w:pPr>
      <w:r w:rsidRPr="003551D9">
        <w:rPr>
          <w:rFonts w:ascii="Times New Roman" w:eastAsia="Calibri" w:hAnsi="Times New Roman" w:cs="Times New Roman"/>
          <w:iCs/>
          <w:lang w:eastAsia="en-US"/>
        </w:rPr>
        <w:t>93.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551D9" w:rsidRPr="003551D9" w:rsidRDefault="003551D9" w:rsidP="003551D9">
      <w:pPr>
        <w:spacing w:after="0" w:line="240" w:lineRule="auto"/>
        <w:ind w:firstLine="851"/>
        <w:contextualSpacing/>
        <w:jc w:val="both"/>
        <w:rPr>
          <w:rFonts w:ascii="Times New Roman" w:eastAsia="Calibri" w:hAnsi="Times New Roman" w:cs="Times New Roman"/>
          <w:iCs/>
          <w:lang w:eastAsia="en-US"/>
        </w:rPr>
      </w:pPr>
    </w:p>
    <w:p w:rsidR="003551D9" w:rsidRDefault="003551D9" w:rsidP="003551D9">
      <w:pPr>
        <w:spacing w:after="0"/>
        <w:ind w:firstLine="851"/>
        <w:contextualSpacing/>
        <w:jc w:val="both"/>
        <w:rPr>
          <w:rFonts w:eastAsia="Calibri"/>
          <w:iCs/>
          <w:lang w:eastAsia="en-US"/>
        </w:rPr>
      </w:pPr>
    </w:p>
    <w:p w:rsidR="00E42BCE" w:rsidRDefault="00E42BCE"/>
    <w:sectPr w:rsidR="00E42BCE" w:rsidSect="00491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3551D9"/>
    <w:rsid w:val="003551D9"/>
    <w:rsid w:val="004918D6"/>
    <w:rsid w:val="00753E87"/>
    <w:rsid w:val="00E42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551D9"/>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508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96704B4B5FA87C24CDB8E14FED710BCUBy5H" TargetMode="External"/><Relationship Id="rId13" Type="http://schemas.openxmlformats.org/officeDocument/2006/relationships/hyperlink" Target="https://login.consultant.ru/link/?rnd=5AD74B6D2E97A351E8B738DB1259C5F2&amp;req=doc&amp;base=LAW&amp;n=358750&amp;dst=100639&amp;fld=134&amp;date=24.05.2021" TargetMode="External"/><Relationship Id="rId18" Type="http://schemas.openxmlformats.org/officeDocument/2006/relationships/hyperlink" Target="https://login.consultant.ru/link/?rnd=1FF9CCC08E3BC696D126779A474E2F6C&amp;req=doc&amp;base=LAW&amp;n=386954&amp;dst=100710&amp;fld=134&amp;date=17.06.202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1D4E32A31A176726FF77A9EFC32AC1AADF1A11E10915B9C2EAEB08B6420BA89D5285C3D8291065AFE66704B4B5FA87C24CDB8E14FED710BCUBy5H" TargetMode="External"/><Relationship Id="rId12" Type="http://schemas.openxmlformats.org/officeDocument/2006/relationships/hyperlink" Target="https://login.consultant.ru/link/?rnd=5AD74B6D2E97A351E8B738DB1259C5F2&amp;req=doc&amp;base=LAW&amp;n=358750&amp;dst=100636&amp;fld=134&amp;date=24.05.2021" TargetMode="External"/><Relationship Id="rId17" Type="http://schemas.openxmlformats.org/officeDocument/2006/relationships/hyperlink" Target="https://login.consultant.ru/link/?rnd=1FF9CCC08E3BC696D126779A474E2F6C&amp;req=doc&amp;base=LAW&amp;n=386954&amp;dst=100708&amp;fld=134&amp;date=17.06.2021" TargetMode="External"/><Relationship Id="rId2" Type="http://schemas.openxmlformats.org/officeDocument/2006/relationships/settings" Target="settings.xml"/><Relationship Id="rId16" Type="http://schemas.openxmlformats.org/officeDocument/2006/relationships/hyperlink" Target="https://login.consultant.ru/link/?rnd=5AD74B6D2E97A351E8B738DB1259C5F2&amp;req=doc&amp;base=LAW&amp;n=358750&amp;dst=100639&amp;fld=134&amp;date=24.05.2021" TargetMode="External"/><Relationship Id="rId20" Type="http://schemas.openxmlformats.org/officeDocument/2006/relationships/hyperlink" Target="https://login.consultant.ru/link/?rnd=1FF9CCC08E3BC696D126779A474E2F6C&amp;req=doc&amp;base=LAW&amp;n=386954&amp;dst=100225&amp;fld=134&amp;date=17.06.2021" TargetMode="Externa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5AFE76704B4B5FA87C24CDB8E14FED710BCUBy5H" TargetMode="External"/><Relationship Id="rId11" Type="http://schemas.openxmlformats.org/officeDocument/2006/relationships/hyperlink" Target="https://login.consultant.ru/link/?rnd=81A26F3F2790CBC411E897F38B27F871&amp;req=doc&amp;base=LAW&amp;n=358750&amp;dst=100747&amp;fld=134&amp;date=21.05.2021" TargetMode="External"/><Relationship Id="rId5" Type="http://schemas.openxmlformats.org/officeDocument/2006/relationships/hyperlink" Target="consultantplus://offline/ref=1D4E32A31A176726FF77A9EFC32AC1AADF1A11E10915B9C2EAEB08B6420BA89D5285C3D8291065AFE56704B4B5FA87C24CDB8E14FED710BCUBy5H" TargetMode="External"/><Relationship Id="rId15" Type="http://schemas.openxmlformats.org/officeDocument/2006/relationships/hyperlink" Target="https://login.consultant.ru/link/?rnd=5AD74B6D2E97A351E8B738DB1259C5F2&amp;req=doc&amp;base=LAW&amp;n=358750&amp;dst=100225&amp;fld=134&amp;date=24.05.2021" TargetMode="External"/><Relationship Id="rId10" Type="http://schemas.openxmlformats.org/officeDocument/2006/relationships/hyperlink" Target="https://login.consultant.ru/link/?rnd=81A26F3F2790CBC411E897F38B27F871&amp;req=doc&amp;base=LAW&amp;n=358750&amp;dst=100639&amp;fld=134&amp;date=21.05.2021" TargetMode="External"/><Relationship Id="rId19" Type="http://schemas.openxmlformats.org/officeDocument/2006/relationships/hyperlink" Target="https://login.consultant.ru/link/?rnd=1FF9CCC08E3BC696D126779A474E2F6C&amp;req=doc&amp;base=LAW&amp;n=386954&amp;dst=100711&amp;fld=134&amp;date=17.06.2021" TargetMode="External"/><Relationship Id="rId4"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9" Type="http://schemas.openxmlformats.org/officeDocument/2006/relationships/hyperlink" Target="https://login.consultant.ru/link/?rnd=81A26F3F2790CBC411E897F38B27F871&amp;req=doc&amp;base=LAW&amp;n=358750&amp;dst=100636&amp;fld=134&amp;date=21.05.2021" TargetMode="External"/><Relationship Id="rId14" Type="http://schemas.openxmlformats.org/officeDocument/2006/relationships/hyperlink" Target="https://login.consultant.ru/link/?rnd=5AD74B6D2E97A351E8B738DB1259C5F2&amp;req=doc&amp;base=LAW&amp;n=358750&amp;dst=100747&amp;fld=134&amp;date=24.05.20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6101</Words>
  <Characters>34780</Characters>
  <Application>Microsoft Office Word</Application>
  <DocSecurity>0</DocSecurity>
  <Lines>289</Lines>
  <Paragraphs>81</Paragraphs>
  <ScaleCrop>false</ScaleCrop>
  <Company>Grizli777</Company>
  <LinksUpToDate>false</LinksUpToDate>
  <CharactersWithSpaces>40800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NCHUL</dc:creator>
  <cp:keywords/>
  <dc:description/>
  <cp:lastModifiedBy>NCHUL</cp:lastModifiedBy>
  <cp:revision>5</cp:revision>
  <dcterms:created xsi:type="dcterms:W3CDTF">2023-02-15T08:11:00Z</dcterms:created>
  <dcterms:modified xsi:type="dcterms:W3CDTF">2023-02-15T08:32:00Z</dcterms:modified>
</cp:coreProperties>
</file>